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B5" w:rsidRPr="00782B9B" w:rsidRDefault="00782B9B" w:rsidP="00782B9B">
      <w:pPr>
        <w:pStyle w:val="1"/>
        <w:spacing w:before="0" w:after="0"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782B9B">
        <w:rPr>
          <w:rFonts w:ascii="標楷體" w:eastAsia="標楷體" w:hAnsi="標楷體" w:hint="eastAsia"/>
          <w:sz w:val="28"/>
          <w:szCs w:val="28"/>
        </w:rPr>
        <w:t>全自動總有機</w:t>
      </w:r>
      <w:r w:rsidR="00DE34C6">
        <w:rPr>
          <w:rFonts w:ascii="標楷體" w:eastAsia="標楷體" w:hAnsi="標楷體" w:hint="eastAsia"/>
          <w:sz w:val="28"/>
          <w:szCs w:val="28"/>
        </w:rPr>
        <w:t>碳</w:t>
      </w:r>
      <w:r w:rsidRPr="00782B9B">
        <w:rPr>
          <w:rFonts w:ascii="標楷體" w:eastAsia="標楷體" w:hAnsi="標楷體" w:hint="eastAsia"/>
          <w:sz w:val="28"/>
          <w:szCs w:val="28"/>
        </w:rPr>
        <w:t>及總氮分析儀設備</w:t>
      </w:r>
    </w:p>
    <w:p w:rsidR="004221B5" w:rsidRPr="00782B9B" w:rsidRDefault="004221B5" w:rsidP="00782B9B">
      <w:pPr>
        <w:pStyle w:val="1"/>
        <w:spacing w:before="0" w:after="0" w:line="240" w:lineRule="atLeast"/>
        <w:rPr>
          <w:rFonts w:ascii="標楷體" w:eastAsia="標楷體" w:hAnsi="標楷體" w:cs="標楷體,Bold"/>
          <w:b w:val="0"/>
          <w:kern w:val="0"/>
          <w:sz w:val="24"/>
          <w:szCs w:val="24"/>
        </w:rPr>
      </w:pPr>
      <w:r w:rsidRPr="00782B9B">
        <w:rPr>
          <w:rFonts w:ascii="標楷體" w:eastAsia="標楷體" w:hAnsi="標楷體" w:hint="eastAsia"/>
          <w:b w:val="0"/>
          <w:kern w:val="0"/>
          <w:sz w:val="24"/>
          <w:szCs w:val="24"/>
        </w:rPr>
        <w:t>一、</w:t>
      </w:r>
      <w:r w:rsidRPr="00782B9B">
        <w:rPr>
          <w:rFonts w:ascii="標楷體" w:eastAsia="標楷體" w:hAnsi="標楷體" w:cs="標楷體,Bold" w:hint="eastAsia"/>
          <w:b w:val="0"/>
          <w:bCs w:val="0"/>
          <w:kern w:val="0"/>
          <w:sz w:val="24"/>
          <w:szCs w:val="24"/>
        </w:rPr>
        <w:t>儀器規格</w:t>
      </w:r>
      <w:r w:rsidRPr="00782B9B">
        <w:rPr>
          <w:rFonts w:ascii="標楷體" w:eastAsia="標楷體" w:hAnsi="標楷體" w:hint="eastAsia"/>
          <w:b w:val="0"/>
          <w:kern w:val="0"/>
          <w:sz w:val="24"/>
          <w:szCs w:val="24"/>
        </w:rPr>
        <w:t>：</w:t>
      </w:r>
    </w:p>
    <w:p w:rsidR="004221B5" w:rsidRPr="00782B9B" w:rsidRDefault="004221B5" w:rsidP="00782B9B">
      <w:pPr>
        <w:spacing w:line="240" w:lineRule="atLeast"/>
        <w:jc w:val="both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 xml:space="preserve">   </w:t>
      </w:r>
      <w:r w:rsidR="004804EC">
        <w:rPr>
          <w:rFonts w:ascii="標楷體" w:eastAsia="標楷體" w:hAnsi="標楷體" w:hint="eastAsia"/>
          <w:szCs w:val="24"/>
        </w:rPr>
        <w:t>A</w:t>
      </w:r>
      <w:r w:rsidR="00694CBD">
        <w:rPr>
          <w:rFonts w:ascii="標楷體" w:eastAsia="標楷體" w:hAnsi="標楷體" w:hint="eastAsia"/>
          <w:szCs w:val="24"/>
        </w:rPr>
        <w:t>、</w:t>
      </w:r>
      <w:r w:rsidR="00011AB0" w:rsidRPr="00782B9B">
        <w:rPr>
          <w:rFonts w:ascii="標楷體" w:eastAsia="標楷體" w:hAnsi="標楷體" w:hint="eastAsia"/>
          <w:szCs w:val="24"/>
        </w:rPr>
        <w:t>本體</w:t>
      </w:r>
      <w:r w:rsidRPr="00782B9B">
        <w:rPr>
          <w:rFonts w:ascii="標楷體" w:eastAsia="標楷體" w:hAnsi="標楷體" w:hint="eastAsia"/>
          <w:szCs w:val="24"/>
        </w:rPr>
        <w:t>：</w:t>
      </w:r>
    </w:p>
    <w:p w:rsidR="00782B9B" w:rsidRPr="00782B9B" w:rsidRDefault="00782B9B" w:rsidP="004804EC">
      <w:pPr>
        <w:numPr>
          <w:ilvl w:val="0"/>
          <w:numId w:val="2"/>
        </w:numPr>
        <w:tabs>
          <w:tab w:val="clear" w:pos="1200"/>
          <w:tab w:val="num" w:pos="960"/>
          <w:tab w:val="num" w:pos="1080"/>
        </w:tabs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超高溫燃燒爐之燃燒溫度：最高設定溫度可達</w:t>
      </w:r>
      <w:r w:rsidRPr="00782B9B">
        <w:rPr>
          <w:rFonts w:ascii="標楷體" w:eastAsia="標楷體" w:hAnsi="標楷體"/>
          <w:szCs w:val="24"/>
        </w:rPr>
        <w:t>1000</w:t>
      </w:r>
      <w:r w:rsidRPr="00782B9B">
        <w:rPr>
          <w:rFonts w:ascii="標楷體" w:eastAsia="標楷體" w:hAnsi="標楷體" w:hint="eastAsia"/>
          <w:szCs w:val="24"/>
        </w:rPr>
        <w:t>℃。</w:t>
      </w:r>
    </w:p>
    <w:p w:rsidR="00782B9B" w:rsidRPr="00782B9B" w:rsidRDefault="00782B9B" w:rsidP="004804EC">
      <w:pPr>
        <w:numPr>
          <w:ilvl w:val="0"/>
          <w:numId w:val="2"/>
        </w:numPr>
        <w:tabs>
          <w:tab w:val="clear" w:pos="1200"/>
          <w:tab w:val="num" w:pos="960"/>
        </w:tabs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元素測試方式：使用非分散紅外線偵測器(CO</w:t>
      </w:r>
      <w:r w:rsidRPr="00694CBD">
        <w:rPr>
          <w:rFonts w:ascii="標楷體" w:eastAsia="標楷體" w:hAnsi="標楷體" w:hint="eastAsia"/>
          <w:szCs w:val="24"/>
          <w:vertAlign w:val="subscript"/>
        </w:rPr>
        <w:t>2</w:t>
      </w:r>
      <w:r w:rsidRPr="00782B9B">
        <w:rPr>
          <w:rFonts w:ascii="標楷體" w:eastAsia="標楷體" w:hAnsi="標楷體" w:hint="eastAsia"/>
          <w:szCs w:val="24"/>
        </w:rPr>
        <w:t xml:space="preserve"> specific infrared)，測試碳元素</w:t>
      </w:r>
      <w:r w:rsidR="00694CBD">
        <w:rPr>
          <w:rFonts w:ascii="標楷體" w:eastAsia="標楷體" w:hAnsi="標楷體" w:hint="eastAsia"/>
          <w:szCs w:val="24"/>
        </w:rPr>
        <w:t>；</w:t>
      </w:r>
      <w:r w:rsidRPr="00782B9B">
        <w:rPr>
          <w:rFonts w:ascii="標楷體" w:eastAsia="標楷體" w:hAnsi="標楷體" w:hint="eastAsia"/>
          <w:szCs w:val="24"/>
        </w:rPr>
        <w:t>使用電化學檢測器(electro-chemical cell)，測試氮元素。</w:t>
      </w:r>
    </w:p>
    <w:p w:rsidR="00011AB0" w:rsidRPr="00782B9B" w:rsidRDefault="00782B9B" w:rsidP="004804EC">
      <w:pPr>
        <w:numPr>
          <w:ilvl w:val="0"/>
          <w:numId w:val="2"/>
        </w:numPr>
        <w:tabs>
          <w:tab w:val="clear" w:pos="1200"/>
          <w:tab w:val="num" w:pos="960"/>
        </w:tabs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氣體導入系統：使用質量流量控制器(MFC)，且可直接由操作軟體設定及監控。</w:t>
      </w:r>
    </w:p>
    <w:p w:rsidR="00782B9B" w:rsidRPr="00782B9B" w:rsidRDefault="00782B9B" w:rsidP="004804EC">
      <w:pPr>
        <w:numPr>
          <w:ilvl w:val="0"/>
          <w:numId w:val="2"/>
        </w:numPr>
        <w:tabs>
          <w:tab w:val="clear" w:pos="1200"/>
          <w:tab w:val="num" w:pos="960"/>
          <w:tab w:val="num" w:pos="1320"/>
        </w:tabs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使用兩段式燃燒爐來完全燃燒測樣品。</w:t>
      </w:r>
    </w:p>
    <w:p w:rsidR="00782B9B" w:rsidRPr="00782B9B" w:rsidRDefault="00782B9B" w:rsidP="004804EC">
      <w:pPr>
        <w:numPr>
          <w:ilvl w:val="1"/>
          <w:numId w:val="13"/>
        </w:numPr>
        <w:tabs>
          <w:tab w:val="clear" w:pos="1800"/>
          <w:tab w:val="num" w:pos="1560"/>
        </w:tabs>
        <w:spacing w:line="240" w:lineRule="atLeast"/>
        <w:ind w:leftChars="450" w:left="1562" w:hanging="482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第一段燃燒使用動態燃燒爐控制變溫分析</w:t>
      </w:r>
    </w:p>
    <w:p w:rsidR="004221B5" w:rsidRPr="00782B9B" w:rsidRDefault="00782B9B" w:rsidP="004804EC">
      <w:pPr>
        <w:numPr>
          <w:ilvl w:val="1"/>
          <w:numId w:val="13"/>
        </w:numPr>
        <w:spacing w:line="240" w:lineRule="atLeast"/>
        <w:ind w:leftChars="450" w:left="1562" w:hanging="482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可利用變溫燃燒法可分析 TOC/ROC/TIC</w:t>
      </w:r>
      <w:r w:rsidR="00694CBD">
        <w:rPr>
          <w:rFonts w:ascii="標楷體" w:eastAsia="標楷體" w:hAnsi="標楷體" w:hint="eastAsia"/>
          <w:szCs w:val="24"/>
        </w:rPr>
        <w:t>，</w:t>
      </w:r>
      <w:r w:rsidRPr="00782B9B">
        <w:rPr>
          <w:rFonts w:ascii="標楷體" w:eastAsia="標楷體" w:hAnsi="標楷體" w:hint="eastAsia"/>
          <w:szCs w:val="24"/>
        </w:rPr>
        <w:t>TOC/TIC</w:t>
      </w:r>
      <w:r w:rsidR="00694CBD">
        <w:rPr>
          <w:rFonts w:ascii="標楷體" w:eastAsia="標楷體" w:hAnsi="標楷體" w:hint="eastAsia"/>
          <w:szCs w:val="24"/>
        </w:rPr>
        <w:t>，</w:t>
      </w:r>
      <w:r w:rsidRPr="00782B9B">
        <w:rPr>
          <w:rFonts w:ascii="標楷體" w:eastAsia="標楷體" w:hAnsi="標楷體" w:hint="eastAsia"/>
          <w:szCs w:val="24"/>
        </w:rPr>
        <w:t>TOC/ROC</w:t>
      </w:r>
      <w:r w:rsidR="00694CBD">
        <w:rPr>
          <w:rFonts w:ascii="標楷體" w:eastAsia="標楷體" w:hAnsi="標楷體" w:hint="eastAsia"/>
          <w:szCs w:val="24"/>
        </w:rPr>
        <w:t>，</w:t>
      </w:r>
      <w:r w:rsidRPr="00782B9B">
        <w:rPr>
          <w:rFonts w:ascii="標楷體" w:eastAsia="標楷體" w:hAnsi="標楷體"/>
          <w:szCs w:val="24"/>
        </w:rPr>
        <w:t>TOC/ROC/TIC/TN</w:t>
      </w:r>
      <w:r w:rsidR="004221B5" w:rsidRPr="00782B9B">
        <w:rPr>
          <w:rFonts w:ascii="標楷體" w:eastAsia="標楷體" w:hAnsi="標楷體" w:hint="eastAsia"/>
          <w:szCs w:val="24"/>
        </w:rPr>
        <w:t>。</w:t>
      </w:r>
    </w:p>
    <w:p w:rsidR="00782B9B" w:rsidRPr="00782B9B" w:rsidRDefault="00782B9B" w:rsidP="004804EC">
      <w:pPr>
        <w:numPr>
          <w:ilvl w:val="0"/>
          <w:numId w:val="2"/>
        </w:numPr>
        <w:tabs>
          <w:tab w:val="clear" w:pos="1200"/>
          <w:tab w:val="num" w:pos="960"/>
          <w:tab w:val="num" w:pos="1080"/>
        </w:tabs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樣品取樣量：固體樣品可至3000</w:t>
      </w:r>
      <w:r w:rsidR="00694CBD">
        <w:rPr>
          <w:rFonts w:ascii="標楷體" w:eastAsia="標楷體" w:hAnsi="標楷體" w:hint="eastAsia"/>
          <w:szCs w:val="24"/>
        </w:rPr>
        <w:t xml:space="preserve"> </w:t>
      </w:r>
      <w:r w:rsidRPr="00782B9B">
        <w:rPr>
          <w:rFonts w:ascii="標楷體" w:eastAsia="標楷體" w:hAnsi="標楷體" w:hint="eastAsia"/>
          <w:szCs w:val="24"/>
        </w:rPr>
        <w:t>mg</w:t>
      </w:r>
      <w:r w:rsidR="00694CBD">
        <w:rPr>
          <w:rFonts w:ascii="標楷體" w:eastAsia="標楷體" w:hAnsi="標楷體" w:hint="eastAsia"/>
          <w:szCs w:val="24"/>
        </w:rPr>
        <w:t>；</w:t>
      </w:r>
      <w:r w:rsidRPr="00782B9B">
        <w:rPr>
          <w:rFonts w:ascii="標楷體" w:eastAsia="標楷體" w:hAnsi="標楷體" w:hint="eastAsia"/>
          <w:szCs w:val="24"/>
        </w:rPr>
        <w:t>液體樣品可至3</w:t>
      </w:r>
      <w:r w:rsidR="00694CBD">
        <w:rPr>
          <w:rFonts w:ascii="標楷體" w:eastAsia="標楷體" w:hAnsi="標楷體" w:hint="eastAsia"/>
          <w:szCs w:val="24"/>
        </w:rPr>
        <w:t xml:space="preserve"> </w:t>
      </w:r>
      <w:r w:rsidRPr="00782B9B">
        <w:rPr>
          <w:rFonts w:ascii="標楷體" w:eastAsia="標楷體" w:hAnsi="標楷體" w:hint="eastAsia"/>
          <w:szCs w:val="24"/>
        </w:rPr>
        <w:t>m</w:t>
      </w:r>
      <w:r w:rsidR="00694CBD">
        <w:rPr>
          <w:rFonts w:ascii="標楷體" w:eastAsia="標楷體" w:hAnsi="標楷體" w:hint="eastAsia"/>
          <w:szCs w:val="24"/>
        </w:rPr>
        <w:t>L</w:t>
      </w:r>
      <w:r w:rsidRPr="00782B9B">
        <w:rPr>
          <w:rFonts w:ascii="標楷體" w:eastAsia="標楷體" w:hAnsi="標楷體" w:hint="eastAsia"/>
          <w:szCs w:val="24"/>
        </w:rPr>
        <w:t>。</w:t>
      </w:r>
    </w:p>
    <w:p w:rsidR="00782B9B" w:rsidRPr="00782B9B" w:rsidRDefault="00782B9B" w:rsidP="004804EC">
      <w:pPr>
        <w:numPr>
          <w:ilvl w:val="0"/>
          <w:numId w:val="2"/>
        </w:numPr>
        <w:tabs>
          <w:tab w:val="clear" w:pos="1200"/>
          <w:tab w:val="num" w:pos="960"/>
          <w:tab w:val="num" w:pos="1080"/>
        </w:tabs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有效分析範圍</w:t>
      </w:r>
      <w:r w:rsidR="00694CBD">
        <w:rPr>
          <w:rFonts w:ascii="標楷體" w:eastAsia="標楷體" w:hAnsi="標楷體" w:hint="eastAsia"/>
          <w:szCs w:val="24"/>
        </w:rPr>
        <w:t>：</w:t>
      </w:r>
    </w:p>
    <w:p w:rsidR="00782B9B" w:rsidRPr="00782B9B" w:rsidRDefault="00782B9B" w:rsidP="004804EC">
      <w:pPr>
        <w:numPr>
          <w:ilvl w:val="1"/>
          <w:numId w:val="14"/>
        </w:numPr>
        <w:tabs>
          <w:tab w:val="clear" w:pos="1800"/>
          <w:tab w:val="num" w:pos="1560"/>
        </w:tabs>
        <w:spacing w:line="240" w:lineRule="atLeast"/>
        <w:ind w:leftChars="450" w:left="1560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氮：0 ~ 20</w:t>
      </w:r>
      <w:r>
        <w:rPr>
          <w:rFonts w:ascii="標楷體" w:eastAsia="標楷體" w:hAnsi="標楷體" w:hint="eastAsia"/>
          <w:szCs w:val="24"/>
        </w:rPr>
        <w:t xml:space="preserve"> </w:t>
      </w:r>
      <w:r w:rsidRPr="00782B9B">
        <w:rPr>
          <w:rFonts w:ascii="標楷體" w:eastAsia="標楷體" w:hAnsi="標楷體" w:hint="eastAsia"/>
          <w:szCs w:val="24"/>
        </w:rPr>
        <w:t>mg (絕對值)。</w:t>
      </w:r>
    </w:p>
    <w:p w:rsidR="00782B9B" w:rsidRPr="00782B9B" w:rsidRDefault="00782B9B" w:rsidP="004804EC">
      <w:pPr>
        <w:numPr>
          <w:ilvl w:val="1"/>
          <w:numId w:val="14"/>
        </w:numPr>
        <w:spacing w:line="240" w:lineRule="atLeast"/>
        <w:ind w:leftChars="450" w:left="1560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碳：0 ~ 50 mg (絕對值)。</w:t>
      </w:r>
    </w:p>
    <w:p w:rsidR="00782B9B" w:rsidRPr="00782B9B" w:rsidRDefault="00782B9B" w:rsidP="004804EC">
      <w:pPr>
        <w:numPr>
          <w:ilvl w:val="0"/>
          <w:numId w:val="2"/>
        </w:numPr>
        <w:tabs>
          <w:tab w:val="clear" w:pos="1200"/>
          <w:tab w:val="num" w:pos="960"/>
          <w:tab w:val="num" w:pos="1080"/>
        </w:tabs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載樣方式：垂直砲塔式</w:t>
      </w:r>
      <w:r w:rsidR="00694CBD">
        <w:rPr>
          <w:rFonts w:ascii="標楷體" w:eastAsia="標楷體" w:hAnsi="標楷體" w:hint="eastAsia"/>
          <w:szCs w:val="24"/>
        </w:rPr>
        <w:t>，</w:t>
      </w:r>
      <w:r w:rsidRPr="00782B9B">
        <w:rPr>
          <w:rFonts w:ascii="標楷體" w:eastAsia="標楷體" w:hAnsi="標楷體" w:hint="eastAsia"/>
          <w:szCs w:val="24"/>
        </w:rPr>
        <w:t>使用中央旋轉手臂式載入樣品</w:t>
      </w:r>
      <w:r w:rsidR="00694CBD">
        <w:rPr>
          <w:rFonts w:ascii="標楷體" w:eastAsia="標楷體" w:hAnsi="標楷體" w:hint="eastAsia"/>
          <w:szCs w:val="24"/>
        </w:rPr>
        <w:t>，</w:t>
      </w:r>
      <w:r w:rsidRPr="00782B9B">
        <w:rPr>
          <w:rFonts w:ascii="標楷體" w:eastAsia="標楷體" w:hAnsi="標楷體" w:hint="eastAsia"/>
          <w:szCs w:val="24"/>
        </w:rPr>
        <w:t>使用圓形金屬樣品坩堝，實驗分析中可隨時放入樣品；最多可放置 89個樣品。</w:t>
      </w:r>
    </w:p>
    <w:p w:rsidR="00782B9B" w:rsidRPr="00782B9B" w:rsidRDefault="00782B9B" w:rsidP="004804EC">
      <w:pPr>
        <w:numPr>
          <w:ilvl w:val="0"/>
          <w:numId w:val="2"/>
        </w:numPr>
        <w:tabs>
          <w:tab w:val="clear" w:pos="1200"/>
          <w:tab w:val="num" w:pos="960"/>
          <w:tab w:val="num" w:pos="1080"/>
        </w:tabs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原廠圓柱不鏽鋼樣品坩鍋，最大體積可達5</w:t>
      </w:r>
      <w:r w:rsidR="00694CBD">
        <w:rPr>
          <w:rFonts w:ascii="標楷體" w:eastAsia="標楷體" w:hAnsi="標楷體" w:hint="eastAsia"/>
          <w:szCs w:val="24"/>
        </w:rPr>
        <w:t xml:space="preserve"> </w:t>
      </w:r>
      <w:r w:rsidRPr="00782B9B">
        <w:rPr>
          <w:rFonts w:ascii="標楷體" w:eastAsia="標楷體" w:hAnsi="標楷體" w:hint="eastAsia"/>
          <w:szCs w:val="24"/>
        </w:rPr>
        <w:t>m</w:t>
      </w:r>
      <w:r w:rsidR="00694CBD">
        <w:rPr>
          <w:rFonts w:ascii="標楷體" w:eastAsia="標楷體" w:hAnsi="標楷體" w:hint="eastAsia"/>
          <w:szCs w:val="24"/>
        </w:rPr>
        <w:t>L</w:t>
      </w:r>
      <w:r w:rsidRPr="00782B9B">
        <w:rPr>
          <w:rFonts w:ascii="標楷體" w:eastAsia="標楷體" w:hAnsi="標楷體" w:hint="eastAsia"/>
          <w:szCs w:val="24"/>
        </w:rPr>
        <w:t>。</w:t>
      </w:r>
    </w:p>
    <w:p w:rsidR="00782B9B" w:rsidRPr="00782B9B" w:rsidRDefault="00782B9B" w:rsidP="004804EC">
      <w:pPr>
        <w:numPr>
          <w:ilvl w:val="0"/>
          <w:numId w:val="2"/>
        </w:numPr>
        <w:tabs>
          <w:tab w:val="clear" w:pos="1200"/>
          <w:tab w:val="num" w:pos="960"/>
          <w:tab w:val="num" w:pos="1080"/>
        </w:tabs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使用銅絲去除燃燒後酸氣，並使用五氧化二磷乾燥劑乾燥管吸附殘餘水氣。</w:t>
      </w:r>
    </w:p>
    <w:p w:rsidR="00782B9B" w:rsidRPr="00782B9B" w:rsidRDefault="00782B9B" w:rsidP="004804EC">
      <w:pPr>
        <w:numPr>
          <w:ilvl w:val="0"/>
          <w:numId w:val="2"/>
        </w:numPr>
        <w:tabs>
          <w:tab w:val="clear" w:pos="1200"/>
          <w:tab w:val="num" w:pos="960"/>
          <w:tab w:val="num" w:pos="1080"/>
        </w:tabs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可選擇使用氮氣(Nitrogen) 99.995</w:t>
      </w:r>
      <w:r w:rsidR="00694CBD">
        <w:rPr>
          <w:rFonts w:ascii="標楷體" w:eastAsia="標楷體" w:hAnsi="標楷體" w:hint="eastAsia"/>
          <w:szCs w:val="24"/>
        </w:rPr>
        <w:t xml:space="preserve"> </w:t>
      </w:r>
      <w:r w:rsidRPr="00782B9B">
        <w:rPr>
          <w:rFonts w:ascii="標楷體" w:eastAsia="標楷體" w:hAnsi="標楷體" w:hint="eastAsia"/>
          <w:szCs w:val="24"/>
        </w:rPr>
        <w:t>%或氦氣(Helium) 99.995</w:t>
      </w:r>
      <w:r w:rsidR="00694CBD">
        <w:rPr>
          <w:rFonts w:ascii="標楷體" w:eastAsia="標楷體" w:hAnsi="標楷體" w:hint="eastAsia"/>
          <w:szCs w:val="24"/>
        </w:rPr>
        <w:t xml:space="preserve"> </w:t>
      </w:r>
      <w:r w:rsidRPr="00782B9B">
        <w:rPr>
          <w:rFonts w:ascii="標楷體" w:eastAsia="標楷體" w:hAnsi="標楷體" w:hint="eastAsia"/>
          <w:szCs w:val="24"/>
        </w:rPr>
        <w:t>%當做載氣。使用氧氣(Oxygen) 99.995</w:t>
      </w:r>
      <w:r w:rsidR="00694CBD">
        <w:rPr>
          <w:rFonts w:ascii="標楷體" w:eastAsia="標楷體" w:hAnsi="標楷體" w:hint="eastAsia"/>
          <w:szCs w:val="24"/>
        </w:rPr>
        <w:t xml:space="preserve"> </w:t>
      </w:r>
      <w:r w:rsidRPr="00782B9B">
        <w:rPr>
          <w:rFonts w:ascii="標楷體" w:eastAsia="標楷體" w:hAnsi="標楷體" w:hint="eastAsia"/>
          <w:szCs w:val="24"/>
        </w:rPr>
        <w:t>%當為助燃用。</w:t>
      </w:r>
    </w:p>
    <w:p w:rsidR="00782B9B" w:rsidRPr="00782B9B" w:rsidRDefault="00782B9B" w:rsidP="004804EC">
      <w:pPr>
        <w:numPr>
          <w:ilvl w:val="0"/>
          <w:numId w:val="2"/>
        </w:numPr>
        <w:tabs>
          <w:tab w:val="clear" w:pos="1200"/>
          <w:tab w:val="num" w:pos="960"/>
          <w:tab w:val="num" w:pos="1080"/>
        </w:tabs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氧氣噴流助燃經由不鏽鋼取樣手臂之氣體注射孔在樣品上方注入。</w:t>
      </w:r>
    </w:p>
    <w:p w:rsidR="00945729" w:rsidRPr="00782B9B" w:rsidRDefault="004221B5" w:rsidP="00782B9B">
      <w:pPr>
        <w:spacing w:line="240" w:lineRule="atLeast"/>
        <w:ind w:left="924" w:hangingChars="385" w:hanging="924"/>
        <w:jc w:val="both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 xml:space="preserve">  </w:t>
      </w:r>
      <w:r w:rsidR="004804EC">
        <w:rPr>
          <w:rFonts w:ascii="標楷體" w:eastAsia="標楷體" w:hAnsi="標楷體" w:hint="eastAsia"/>
          <w:szCs w:val="24"/>
        </w:rPr>
        <w:t>B</w:t>
      </w:r>
      <w:r w:rsidR="00694CBD">
        <w:rPr>
          <w:rFonts w:ascii="標楷體" w:eastAsia="標楷體" w:hAnsi="標楷體" w:hint="eastAsia"/>
          <w:szCs w:val="24"/>
        </w:rPr>
        <w:t>、</w:t>
      </w:r>
      <w:r w:rsidR="00782B9B" w:rsidRPr="00782B9B">
        <w:rPr>
          <w:rFonts w:ascii="標楷體" w:eastAsia="標楷體" w:hAnsi="標楷體" w:hint="eastAsia"/>
          <w:szCs w:val="24"/>
        </w:rPr>
        <w:t>秤樣系統1組</w:t>
      </w:r>
      <w:r w:rsidRPr="00782B9B">
        <w:rPr>
          <w:rFonts w:ascii="標楷體" w:eastAsia="標楷體" w:hAnsi="標楷體" w:hint="eastAsia"/>
          <w:szCs w:val="24"/>
        </w:rPr>
        <w:t>：</w:t>
      </w:r>
    </w:p>
    <w:p w:rsidR="00782B9B" w:rsidRPr="00782B9B" w:rsidRDefault="00782B9B" w:rsidP="00BF03F0">
      <w:pPr>
        <w:numPr>
          <w:ilvl w:val="0"/>
          <w:numId w:val="19"/>
        </w:numPr>
        <w:tabs>
          <w:tab w:val="clear" w:pos="840"/>
        </w:tabs>
        <w:adjustRightInd w:val="0"/>
        <w:spacing w:line="240" w:lineRule="atLeast"/>
        <w:ind w:left="993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4位數切換內校式電子天平，可與儀器本體連線。並由天平上按鍵將數據讀入系統控制軟體內。</w:t>
      </w:r>
    </w:p>
    <w:p w:rsidR="004221B5" w:rsidRPr="00782B9B" w:rsidRDefault="00782B9B" w:rsidP="00BF03F0">
      <w:pPr>
        <w:numPr>
          <w:ilvl w:val="0"/>
          <w:numId w:val="19"/>
        </w:numPr>
        <w:adjustRightInd w:val="0"/>
        <w:spacing w:line="240" w:lineRule="atLeast"/>
        <w:ind w:left="993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最小可讀數值0.1</w:t>
      </w:r>
      <w:r w:rsidR="00694CBD">
        <w:rPr>
          <w:rFonts w:ascii="標楷體" w:eastAsia="標楷體" w:hAnsi="標楷體" w:hint="eastAsia"/>
          <w:szCs w:val="24"/>
        </w:rPr>
        <w:t xml:space="preserve"> </w:t>
      </w:r>
      <w:r w:rsidRPr="00782B9B">
        <w:rPr>
          <w:rFonts w:ascii="標楷體" w:eastAsia="標楷體" w:hAnsi="標楷體" w:hint="eastAsia"/>
          <w:szCs w:val="24"/>
        </w:rPr>
        <w:t>mg。</w:t>
      </w:r>
    </w:p>
    <w:p w:rsidR="004221B5" w:rsidRPr="00782B9B" w:rsidRDefault="004221B5" w:rsidP="00782B9B">
      <w:pPr>
        <w:spacing w:line="240" w:lineRule="atLeast"/>
        <w:jc w:val="both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 xml:space="preserve">  </w:t>
      </w:r>
      <w:r w:rsidR="004804EC">
        <w:rPr>
          <w:rFonts w:ascii="標楷體" w:eastAsia="標楷體" w:hAnsi="標楷體" w:hint="eastAsia"/>
          <w:szCs w:val="24"/>
        </w:rPr>
        <w:t>C</w:t>
      </w:r>
      <w:r w:rsidR="00694CBD">
        <w:rPr>
          <w:rFonts w:ascii="標楷體" w:eastAsia="標楷體" w:hAnsi="標楷體" w:hint="eastAsia"/>
          <w:szCs w:val="24"/>
        </w:rPr>
        <w:t>、</w:t>
      </w:r>
      <w:r w:rsidR="00782B9B" w:rsidRPr="00782B9B">
        <w:rPr>
          <w:rFonts w:ascii="標楷體" w:eastAsia="標楷體" w:hAnsi="標楷體" w:hint="eastAsia"/>
          <w:szCs w:val="24"/>
        </w:rPr>
        <w:t>軟體功能</w:t>
      </w:r>
      <w:r w:rsidRPr="00782B9B">
        <w:rPr>
          <w:rFonts w:ascii="標楷體" w:eastAsia="標楷體" w:hAnsi="標楷體" w:hint="eastAsia"/>
          <w:szCs w:val="24"/>
        </w:rPr>
        <w:t>：</w:t>
      </w:r>
    </w:p>
    <w:p w:rsidR="00782B9B" w:rsidRPr="00782B9B" w:rsidRDefault="00782B9B" w:rsidP="007D60DE">
      <w:pPr>
        <w:numPr>
          <w:ilvl w:val="0"/>
          <w:numId w:val="20"/>
        </w:numPr>
        <w:tabs>
          <w:tab w:val="clear" w:pos="1200"/>
          <w:tab w:val="num" w:pos="960"/>
        </w:tabs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分析軟體具測試系統漏氣功能</w:t>
      </w:r>
    </w:p>
    <w:p w:rsidR="00782B9B" w:rsidRPr="00782B9B" w:rsidRDefault="00782B9B" w:rsidP="007D60DE">
      <w:pPr>
        <w:numPr>
          <w:ilvl w:val="0"/>
          <w:numId w:val="20"/>
        </w:numPr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具有自動錯誤診斷功能</w:t>
      </w:r>
    </w:p>
    <w:p w:rsidR="00782B9B" w:rsidRPr="00782B9B" w:rsidRDefault="00782B9B" w:rsidP="007D60DE">
      <w:pPr>
        <w:numPr>
          <w:ilvl w:val="0"/>
          <w:numId w:val="20"/>
        </w:numPr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耗材狀況紀錄</w:t>
      </w:r>
    </w:p>
    <w:p w:rsidR="00782B9B" w:rsidRPr="00782B9B" w:rsidRDefault="00782B9B" w:rsidP="007D60DE">
      <w:pPr>
        <w:numPr>
          <w:ilvl w:val="0"/>
          <w:numId w:val="20"/>
        </w:numPr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可設定自動開關機模式</w:t>
      </w:r>
    </w:p>
    <w:p w:rsidR="00782B9B" w:rsidRPr="00782B9B" w:rsidRDefault="00782B9B" w:rsidP="007D60DE">
      <w:pPr>
        <w:numPr>
          <w:ilvl w:val="0"/>
          <w:numId w:val="20"/>
        </w:numPr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具備實驗室儀器管理系統(Laboratory instrument management</w:t>
      </w:r>
      <w:r>
        <w:rPr>
          <w:rFonts w:ascii="標楷體" w:eastAsia="標楷體" w:hAnsi="標楷體" w:hint="eastAsia"/>
          <w:szCs w:val="24"/>
        </w:rPr>
        <w:t xml:space="preserve"> </w:t>
      </w:r>
      <w:r w:rsidRPr="00782B9B">
        <w:rPr>
          <w:rFonts w:ascii="標楷體" w:eastAsia="標楷體" w:hAnsi="標楷體" w:hint="eastAsia"/>
          <w:szCs w:val="24"/>
        </w:rPr>
        <w:t>system</w:t>
      </w:r>
      <w:r w:rsidR="00BF03F0">
        <w:rPr>
          <w:rFonts w:ascii="標楷體" w:eastAsia="標楷體" w:hAnsi="標楷體" w:hint="eastAsia"/>
          <w:szCs w:val="24"/>
        </w:rPr>
        <w:t xml:space="preserve">, </w:t>
      </w:r>
      <w:r w:rsidR="00BF03F0" w:rsidRPr="00782B9B">
        <w:rPr>
          <w:rFonts w:ascii="標楷體" w:eastAsia="標楷體" w:hAnsi="標楷體" w:hint="eastAsia"/>
          <w:szCs w:val="24"/>
        </w:rPr>
        <w:t>LIMS</w:t>
      </w:r>
      <w:r w:rsidRPr="00782B9B">
        <w:rPr>
          <w:rFonts w:ascii="標楷體" w:eastAsia="標楷體" w:hAnsi="標楷體" w:hint="eastAsia"/>
          <w:szCs w:val="24"/>
        </w:rPr>
        <w:t>)功能</w:t>
      </w:r>
    </w:p>
    <w:p w:rsidR="00782B9B" w:rsidRPr="00782B9B" w:rsidRDefault="00782B9B" w:rsidP="007D60DE">
      <w:pPr>
        <w:numPr>
          <w:ilvl w:val="0"/>
          <w:numId w:val="20"/>
        </w:numPr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單一元素之檢量線可選擇2個範圍校正(高、低濃度)不同因數(factor)</w:t>
      </w:r>
    </w:p>
    <w:p w:rsidR="00782B9B" w:rsidRPr="00782B9B" w:rsidRDefault="00782B9B" w:rsidP="007D60DE">
      <w:pPr>
        <w:numPr>
          <w:ilvl w:val="0"/>
          <w:numId w:val="20"/>
        </w:numPr>
        <w:tabs>
          <w:tab w:val="clear" w:pos="1200"/>
          <w:tab w:val="num" w:pos="960"/>
        </w:tabs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lastRenderedPageBreak/>
        <w:t>分析數據包含</w:t>
      </w:r>
      <w:r w:rsidR="00694CBD">
        <w:rPr>
          <w:rFonts w:ascii="標楷體" w:eastAsia="標楷體" w:hAnsi="標楷體" w:hint="eastAsia"/>
          <w:szCs w:val="24"/>
        </w:rPr>
        <w:t>：</w:t>
      </w:r>
    </w:p>
    <w:p w:rsidR="00782B9B" w:rsidRPr="00782B9B" w:rsidRDefault="00782B9B" w:rsidP="00BF03F0">
      <w:pPr>
        <w:numPr>
          <w:ilvl w:val="1"/>
          <w:numId w:val="14"/>
        </w:numPr>
        <w:tabs>
          <w:tab w:val="clear" w:pos="1800"/>
        </w:tabs>
        <w:spacing w:line="240" w:lineRule="atLeast"/>
        <w:ind w:leftChars="390" w:left="1416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兩段式燃燒爐之個別爐溫</w:t>
      </w:r>
    </w:p>
    <w:p w:rsidR="00782B9B" w:rsidRPr="00782B9B" w:rsidRDefault="00782B9B" w:rsidP="00BF03F0">
      <w:pPr>
        <w:numPr>
          <w:ilvl w:val="1"/>
          <w:numId w:val="14"/>
        </w:numPr>
        <w:spacing w:line="240" w:lineRule="atLeast"/>
        <w:ind w:leftChars="390" w:left="1416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偵測器訊號值</w:t>
      </w:r>
    </w:p>
    <w:p w:rsidR="00782B9B" w:rsidRPr="00782B9B" w:rsidRDefault="00782B9B" w:rsidP="00BF03F0">
      <w:pPr>
        <w:numPr>
          <w:ilvl w:val="1"/>
          <w:numId w:val="14"/>
        </w:numPr>
        <w:spacing w:line="240" w:lineRule="atLeast"/>
        <w:ind w:leftChars="390" w:left="1416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偵測器溫度</w:t>
      </w:r>
    </w:p>
    <w:p w:rsidR="00782B9B" w:rsidRPr="00782B9B" w:rsidRDefault="00782B9B" w:rsidP="00BF03F0">
      <w:pPr>
        <w:numPr>
          <w:ilvl w:val="1"/>
          <w:numId w:val="14"/>
        </w:numPr>
        <w:spacing w:line="240" w:lineRule="atLeast"/>
        <w:ind w:leftChars="390" w:left="1416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分析模式類別</w:t>
      </w:r>
    </w:p>
    <w:p w:rsidR="00782B9B" w:rsidRPr="00782B9B" w:rsidRDefault="00782B9B" w:rsidP="00BF03F0">
      <w:pPr>
        <w:numPr>
          <w:ilvl w:val="1"/>
          <w:numId w:val="14"/>
        </w:numPr>
        <w:spacing w:line="240" w:lineRule="atLeast"/>
        <w:ind w:leftChars="390" w:left="1416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N</w:t>
      </w:r>
      <w:r w:rsidRPr="00694CBD">
        <w:rPr>
          <w:rFonts w:ascii="標楷體" w:eastAsia="標楷體" w:hAnsi="標楷體" w:hint="eastAsia"/>
          <w:szCs w:val="24"/>
          <w:vertAlign w:val="subscript"/>
        </w:rPr>
        <w:t>2</w:t>
      </w:r>
      <w:r w:rsidRPr="00782B9B">
        <w:rPr>
          <w:rFonts w:ascii="標楷體" w:eastAsia="標楷體" w:hAnsi="標楷體" w:hint="eastAsia"/>
          <w:szCs w:val="24"/>
        </w:rPr>
        <w:t>流量</w:t>
      </w:r>
    </w:p>
    <w:p w:rsidR="00782B9B" w:rsidRPr="00782B9B" w:rsidRDefault="00782B9B" w:rsidP="00BF03F0">
      <w:pPr>
        <w:numPr>
          <w:ilvl w:val="1"/>
          <w:numId w:val="14"/>
        </w:numPr>
        <w:spacing w:line="240" w:lineRule="atLeast"/>
        <w:ind w:leftChars="390" w:left="1416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O</w:t>
      </w:r>
      <w:r w:rsidRPr="00694CBD">
        <w:rPr>
          <w:rFonts w:ascii="標楷體" w:eastAsia="標楷體" w:hAnsi="標楷體" w:hint="eastAsia"/>
          <w:szCs w:val="24"/>
          <w:vertAlign w:val="subscript"/>
        </w:rPr>
        <w:t>2</w:t>
      </w:r>
      <w:r w:rsidRPr="00782B9B">
        <w:rPr>
          <w:rFonts w:ascii="標楷體" w:eastAsia="標楷體" w:hAnsi="標楷體" w:hint="eastAsia"/>
          <w:szCs w:val="24"/>
        </w:rPr>
        <w:t>流量</w:t>
      </w:r>
    </w:p>
    <w:p w:rsidR="00782B9B" w:rsidRPr="00782B9B" w:rsidRDefault="00782B9B" w:rsidP="00BF03F0">
      <w:pPr>
        <w:numPr>
          <w:ilvl w:val="1"/>
          <w:numId w:val="14"/>
        </w:numPr>
        <w:spacing w:line="240" w:lineRule="atLeast"/>
        <w:ind w:leftChars="390" w:left="1416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分析元素的含量百分比及波峰面積(peak area)</w:t>
      </w:r>
    </w:p>
    <w:p w:rsidR="00782B9B" w:rsidRPr="00782B9B" w:rsidRDefault="00782B9B" w:rsidP="007D60DE">
      <w:pPr>
        <w:numPr>
          <w:ilvl w:val="0"/>
          <w:numId w:val="20"/>
        </w:numPr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數據可與Excel互相轉檔</w:t>
      </w:r>
    </w:p>
    <w:p w:rsidR="00782B9B" w:rsidRPr="00782B9B" w:rsidRDefault="00782B9B" w:rsidP="007D60DE">
      <w:pPr>
        <w:numPr>
          <w:ilvl w:val="0"/>
          <w:numId w:val="20"/>
        </w:numPr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軟體可選擇中文/英文版本</w:t>
      </w:r>
    </w:p>
    <w:p w:rsidR="00252C1B" w:rsidRPr="00B247F7" w:rsidRDefault="00782B9B" w:rsidP="007D60DE">
      <w:pPr>
        <w:numPr>
          <w:ilvl w:val="0"/>
          <w:numId w:val="20"/>
        </w:numPr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B247F7">
        <w:rPr>
          <w:rFonts w:ascii="標楷體" w:eastAsia="標楷體" w:hAnsi="標楷體" w:hint="eastAsia"/>
          <w:szCs w:val="24"/>
        </w:rPr>
        <w:t>軟體適用於Windows® 10</w:t>
      </w:r>
      <w:r w:rsidR="00694CBD">
        <w:rPr>
          <w:rFonts w:ascii="標楷體" w:eastAsia="標楷體" w:hAnsi="標楷體" w:hint="eastAsia"/>
          <w:szCs w:val="24"/>
        </w:rPr>
        <w:t>，</w:t>
      </w:r>
      <w:r w:rsidRPr="00B247F7">
        <w:rPr>
          <w:rFonts w:ascii="標楷體" w:eastAsia="標楷體" w:hAnsi="標楷體" w:hint="eastAsia"/>
          <w:szCs w:val="24"/>
        </w:rPr>
        <w:t>Windows® 8</w:t>
      </w:r>
      <w:r w:rsidR="00694CBD">
        <w:rPr>
          <w:rFonts w:ascii="標楷體" w:eastAsia="標楷體" w:hAnsi="標楷體" w:hint="eastAsia"/>
          <w:szCs w:val="24"/>
        </w:rPr>
        <w:t>，</w:t>
      </w:r>
      <w:r w:rsidRPr="00B247F7">
        <w:rPr>
          <w:rFonts w:ascii="標楷體" w:eastAsia="標楷體" w:hAnsi="標楷體" w:hint="eastAsia"/>
          <w:szCs w:val="24"/>
        </w:rPr>
        <w:t>Windows® 7</w:t>
      </w:r>
      <w:r w:rsidR="00694CBD">
        <w:rPr>
          <w:rFonts w:ascii="標楷體" w:eastAsia="標楷體" w:hAnsi="標楷體" w:hint="eastAsia"/>
          <w:szCs w:val="24"/>
        </w:rPr>
        <w:t>，</w:t>
      </w:r>
      <w:r w:rsidRPr="00B247F7">
        <w:rPr>
          <w:rFonts w:ascii="標楷體" w:eastAsia="標楷體" w:hAnsi="標楷體" w:hint="eastAsia"/>
          <w:szCs w:val="24"/>
        </w:rPr>
        <w:t>minimum XP等作業系統</w:t>
      </w:r>
      <w:r w:rsidR="00252C1B" w:rsidRPr="00B247F7">
        <w:rPr>
          <w:rFonts w:ascii="標楷體" w:eastAsia="標楷體" w:hAnsi="標楷體" w:hint="eastAsia"/>
          <w:szCs w:val="24"/>
        </w:rPr>
        <w:t>。</w:t>
      </w:r>
    </w:p>
    <w:p w:rsidR="00252C1B" w:rsidRDefault="00252C1B" w:rsidP="00782B9B">
      <w:pPr>
        <w:spacing w:line="240" w:lineRule="atLeast"/>
        <w:jc w:val="both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 xml:space="preserve">  </w:t>
      </w:r>
      <w:r w:rsidR="004804EC">
        <w:rPr>
          <w:rFonts w:ascii="標楷體" w:eastAsia="標楷體" w:hAnsi="標楷體" w:hint="eastAsia"/>
          <w:szCs w:val="24"/>
        </w:rPr>
        <w:t>D</w:t>
      </w:r>
      <w:r w:rsidR="00694CBD">
        <w:rPr>
          <w:rFonts w:ascii="標楷體" w:eastAsia="標楷體" w:hAnsi="標楷體" w:hint="eastAsia"/>
          <w:szCs w:val="24"/>
        </w:rPr>
        <w:t>、</w:t>
      </w:r>
      <w:r w:rsidR="00B247F7" w:rsidRPr="00B247F7">
        <w:rPr>
          <w:rFonts w:ascii="標楷體" w:eastAsia="標楷體" w:hAnsi="標楷體" w:hint="eastAsia"/>
          <w:szCs w:val="24"/>
        </w:rPr>
        <w:t>儀器控制系統</w:t>
      </w:r>
    </w:p>
    <w:p w:rsidR="00B247F7" w:rsidRPr="00B247F7" w:rsidRDefault="00B247F7" w:rsidP="007D60DE">
      <w:pPr>
        <w:numPr>
          <w:ilvl w:val="0"/>
          <w:numId w:val="21"/>
        </w:numPr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B247F7">
        <w:rPr>
          <w:rFonts w:ascii="標楷體" w:eastAsia="標楷體" w:hAnsi="標楷體" w:hint="eastAsia"/>
          <w:szCs w:val="24"/>
        </w:rPr>
        <w:t>軟體</w:t>
      </w:r>
      <w:r w:rsidR="00694CBD">
        <w:rPr>
          <w:rFonts w:ascii="標楷體" w:eastAsia="標楷體" w:hAnsi="標楷體" w:hint="eastAsia"/>
          <w:szCs w:val="24"/>
        </w:rPr>
        <w:t>：</w:t>
      </w:r>
      <w:r w:rsidRPr="00B247F7">
        <w:rPr>
          <w:rFonts w:ascii="標楷體" w:eastAsia="標楷體" w:hAnsi="標楷體" w:hint="eastAsia"/>
          <w:szCs w:val="24"/>
        </w:rPr>
        <w:t>原廠儀器操作軟體</w:t>
      </w:r>
      <w:r w:rsidRPr="00B247F7">
        <w:rPr>
          <w:rFonts w:ascii="標楷體" w:eastAsia="標楷體" w:hAnsi="標楷體"/>
          <w:szCs w:val="24"/>
        </w:rPr>
        <w:t>(</w:t>
      </w:r>
      <w:r w:rsidRPr="00B247F7">
        <w:rPr>
          <w:rFonts w:ascii="標楷體" w:eastAsia="標楷體" w:hAnsi="標楷體" w:hint="eastAsia"/>
          <w:szCs w:val="24"/>
        </w:rPr>
        <w:t>附光碟片</w:t>
      </w:r>
      <w:r w:rsidRPr="00B247F7">
        <w:rPr>
          <w:rFonts w:ascii="標楷體" w:eastAsia="標楷體" w:hAnsi="標楷體"/>
          <w:szCs w:val="24"/>
        </w:rPr>
        <w:t>)</w:t>
      </w:r>
    </w:p>
    <w:p w:rsidR="00B247F7" w:rsidRPr="00B247F7" w:rsidRDefault="00B247F7" w:rsidP="007D60DE">
      <w:pPr>
        <w:numPr>
          <w:ilvl w:val="0"/>
          <w:numId w:val="21"/>
        </w:numPr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B247F7">
        <w:rPr>
          <w:rFonts w:ascii="標楷體" w:eastAsia="標楷體" w:hAnsi="標楷體" w:hint="eastAsia"/>
          <w:szCs w:val="24"/>
        </w:rPr>
        <w:t>硬體</w:t>
      </w:r>
      <w:r w:rsidR="00694CBD">
        <w:rPr>
          <w:rFonts w:ascii="標楷體" w:eastAsia="標楷體" w:hAnsi="標楷體" w:hint="eastAsia"/>
          <w:szCs w:val="24"/>
        </w:rPr>
        <w:t>：</w:t>
      </w:r>
      <w:r w:rsidRPr="00B247F7">
        <w:rPr>
          <w:rFonts w:ascii="標楷體" w:eastAsia="標楷體" w:hAnsi="標楷體" w:hint="eastAsia"/>
          <w:szCs w:val="24"/>
        </w:rPr>
        <w:t>中央處理器(CPU)4核心(</w:t>
      </w:r>
      <w:r w:rsidRPr="00B247F7">
        <w:rPr>
          <w:rFonts w:ascii="標楷體" w:eastAsia="標楷體" w:hAnsi="標楷體"/>
          <w:szCs w:val="24"/>
        </w:rPr>
        <w:t>2.8GHz 時脈</w:t>
      </w:r>
      <w:r w:rsidRPr="00B247F7">
        <w:rPr>
          <w:rFonts w:ascii="標楷體" w:eastAsia="標楷體" w:hAnsi="標楷體" w:hint="eastAsia"/>
          <w:szCs w:val="24"/>
        </w:rPr>
        <w:t>)以上，</w:t>
      </w:r>
      <w:r w:rsidRPr="00B247F7">
        <w:rPr>
          <w:rFonts w:ascii="標楷體" w:eastAsia="標楷體" w:hAnsi="標楷體"/>
          <w:szCs w:val="24"/>
        </w:rPr>
        <w:t>DDR3高速記憶體</w:t>
      </w:r>
      <w:smartTag w:uri="urn:schemas-microsoft-com:office:smarttags" w:element="chmetcnv">
        <w:smartTagPr>
          <w:attr w:name="UnitName" w:val="g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B247F7">
          <w:rPr>
            <w:rFonts w:ascii="標楷體" w:eastAsia="標楷體" w:hAnsi="標楷體"/>
            <w:szCs w:val="24"/>
          </w:rPr>
          <w:t>4G</w:t>
        </w:r>
      </w:smartTag>
      <w:r w:rsidRPr="00B247F7">
        <w:rPr>
          <w:rFonts w:ascii="標楷體" w:eastAsia="標楷體" w:hAnsi="標楷體" w:hint="eastAsia"/>
          <w:szCs w:val="24"/>
        </w:rPr>
        <w:t>以上、硬碟5</w:t>
      </w:r>
      <w:r w:rsidRPr="00B247F7">
        <w:rPr>
          <w:rFonts w:ascii="標楷體" w:eastAsia="標楷體" w:hAnsi="標楷體"/>
          <w:szCs w:val="24"/>
        </w:rPr>
        <w:t>00G</w:t>
      </w:r>
      <w:r w:rsidRPr="00B247F7">
        <w:rPr>
          <w:rFonts w:ascii="標楷體" w:eastAsia="標楷體" w:hAnsi="標楷體" w:hint="eastAsia"/>
          <w:szCs w:val="24"/>
        </w:rPr>
        <w:t>以上、燒錄光碟機</w:t>
      </w:r>
      <w:r w:rsidRPr="00B247F7">
        <w:rPr>
          <w:rFonts w:ascii="標楷體" w:eastAsia="標楷體" w:hAnsi="標楷體"/>
          <w:szCs w:val="24"/>
        </w:rPr>
        <w:t>(DVD)</w:t>
      </w:r>
      <w:r w:rsidRPr="00B247F7">
        <w:rPr>
          <w:rFonts w:ascii="標楷體" w:eastAsia="標楷體" w:hAnsi="標楷體" w:hint="eastAsia"/>
          <w:szCs w:val="24"/>
        </w:rPr>
        <w:t>、</w:t>
      </w:r>
      <w:r w:rsidRPr="00B247F7">
        <w:rPr>
          <w:rFonts w:ascii="標楷體" w:eastAsia="標楷體" w:hAnsi="標楷體"/>
          <w:szCs w:val="24"/>
        </w:rPr>
        <w:t>24</w:t>
      </w:r>
      <w:r w:rsidRPr="00B247F7">
        <w:rPr>
          <w:rFonts w:ascii="標楷體" w:eastAsia="標楷體" w:hAnsi="標楷體" w:hint="eastAsia"/>
          <w:szCs w:val="24"/>
        </w:rPr>
        <w:t>吋以上</w:t>
      </w:r>
      <w:r w:rsidRPr="00B247F7">
        <w:rPr>
          <w:rFonts w:ascii="標楷體" w:eastAsia="標楷體" w:hAnsi="標楷體"/>
          <w:szCs w:val="24"/>
        </w:rPr>
        <w:t>LED</w:t>
      </w:r>
      <w:r w:rsidRPr="00B247F7">
        <w:rPr>
          <w:rFonts w:ascii="標楷體" w:eastAsia="標楷體" w:hAnsi="標楷體" w:hint="eastAsia"/>
          <w:szCs w:val="24"/>
        </w:rPr>
        <w:t>螢幕、中英文鍵盤、滑鼠。</w:t>
      </w:r>
    </w:p>
    <w:p w:rsidR="00B247F7" w:rsidRPr="00782B9B" w:rsidRDefault="00B247F7" w:rsidP="00B247F7">
      <w:pPr>
        <w:spacing w:line="240" w:lineRule="atLeast"/>
        <w:jc w:val="both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 xml:space="preserve">  </w:t>
      </w:r>
      <w:r w:rsidR="004804EC">
        <w:rPr>
          <w:rFonts w:ascii="標楷體" w:eastAsia="標楷體" w:hAnsi="標楷體" w:hint="eastAsia"/>
          <w:szCs w:val="24"/>
        </w:rPr>
        <w:t>E</w:t>
      </w:r>
      <w:r w:rsidR="00694CBD">
        <w:rPr>
          <w:rFonts w:ascii="標楷體" w:eastAsia="標楷體" w:hAnsi="標楷體" w:hint="eastAsia"/>
          <w:szCs w:val="24"/>
        </w:rPr>
        <w:t>、</w:t>
      </w:r>
      <w:r w:rsidRPr="00782B9B">
        <w:rPr>
          <w:rFonts w:ascii="標楷體" w:eastAsia="標楷體" w:hAnsi="標楷體" w:hint="eastAsia"/>
          <w:szCs w:val="24"/>
        </w:rPr>
        <w:t>其他配件</w:t>
      </w:r>
    </w:p>
    <w:p w:rsidR="00B247F7" w:rsidRPr="00B247F7" w:rsidRDefault="004804EC" w:rsidP="00BF03F0">
      <w:pPr>
        <w:numPr>
          <w:ilvl w:val="0"/>
          <w:numId w:val="22"/>
        </w:numPr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B247F7">
        <w:rPr>
          <w:rFonts w:ascii="標楷體" w:eastAsia="標楷體" w:hAnsi="標楷體" w:hint="eastAsia"/>
          <w:szCs w:val="24"/>
        </w:rPr>
        <w:t>原廠分析耗材套件組</w:t>
      </w:r>
      <w:r w:rsidR="00BF03F0" w:rsidRPr="00B247F7">
        <w:rPr>
          <w:rFonts w:ascii="標楷體" w:eastAsia="標楷體" w:hAnsi="標楷體" w:hint="eastAsia"/>
          <w:szCs w:val="24"/>
        </w:rPr>
        <w:t>可使用1000次</w:t>
      </w:r>
      <w:r w:rsidR="00694CBD">
        <w:rPr>
          <w:rFonts w:ascii="標楷體" w:eastAsia="標楷體" w:hAnsi="標楷體" w:hint="eastAsia"/>
          <w:szCs w:val="24"/>
        </w:rPr>
        <w:t>：</w:t>
      </w:r>
      <w:r w:rsidRPr="00B247F7">
        <w:rPr>
          <w:rFonts w:ascii="標楷體" w:eastAsia="標楷體" w:hAnsi="標楷體" w:hint="eastAsia"/>
          <w:szCs w:val="24"/>
        </w:rPr>
        <w:t>一組</w:t>
      </w:r>
    </w:p>
    <w:p w:rsidR="00B247F7" w:rsidRPr="00B247F7" w:rsidRDefault="004804EC" w:rsidP="007D60DE">
      <w:pPr>
        <w:numPr>
          <w:ilvl w:val="0"/>
          <w:numId w:val="22"/>
        </w:numPr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B247F7">
        <w:rPr>
          <w:rFonts w:ascii="標楷體" w:eastAsia="標楷體" w:hAnsi="標楷體" w:hint="eastAsia"/>
          <w:szCs w:val="24"/>
        </w:rPr>
        <w:t>植物體/土壤研磨均質機</w:t>
      </w:r>
      <w:r>
        <w:rPr>
          <w:rFonts w:ascii="標楷體" w:eastAsia="標楷體" w:hAnsi="標楷體" w:hint="eastAsia"/>
          <w:szCs w:val="24"/>
        </w:rPr>
        <w:t>(Bead Ruptor 24)</w:t>
      </w:r>
      <w:r w:rsidR="00694CBD">
        <w:rPr>
          <w:rFonts w:ascii="標楷體" w:eastAsia="標楷體" w:hAnsi="標楷體" w:hint="eastAsia"/>
          <w:szCs w:val="24"/>
        </w:rPr>
        <w:t>：</w:t>
      </w:r>
      <w:r w:rsidRPr="00B247F7">
        <w:rPr>
          <w:rFonts w:ascii="標楷體" w:eastAsia="標楷體" w:hAnsi="標楷體" w:hint="eastAsia"/>
          <w:szCs w:val="24"/>
        </w:rPr>
        <w:t>一套</w:t>
      </w:r>
    </w:p>
    <w:p w:rsidR="00B247F7" w:rsidRPr="00B247F7" w:rsidRDefault="00B247F7" w:rsidP="007D60DE">
      <w:pPr>
        <w:numPr>
          <w:ilvl w:val="0"/>
          <w:numId w:val="22"/>
        </w:numPr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B247F7">
        <w:rPr>
          <w:rFonts w:ascii="標楷體" w:eastAsia="標楷體" w:hAnsi="標楷體" w:hint="eastAsia"/>
          <w:szCs w:val="24"/>
        </w:rPr>
        <w:t>分析除塵裝置</w:t>
      </w:r>
      <w:r w:rsidR="009F1308">
        <w:rPr>
          <w:rFonts w:ascii="標楷體" w:eastAsia="標楷體" w:hAnsi="標楷體" w:hint="eastAsia"/>
          <w:szCs w:val="24"/>
        </w:rPr>
        <w:t>(</w:t>
      </w:r>
      <w:r w:rsidR="009F1308" w:rsidRPr="009F1308">
        <w:rPr>
          <w:rFonts w:ascii="標楷體" w:eastAsia="標楷體" w:hAnsi="標楷體"/>
          <w:szCs w:val="24"/>
        </w:rPr>
        <w:t>Dyson Cinetic Big Ball</w:t>
      </w:r>
      <w:r w:rsidR="009F1308">
        <w:rPr>
          <w:rFonts w:ascii="標楷體" w:eastAsia="標楷體" w:hAnsi="標楷體" w:hint="eastAsia"/>
          <w:szCs w:val="24"/>
        </w:rPr>
        <w:t>)</w:t>
      </w:r>
      <w:r w:rsidR="00694CBD">
        <w:rPr>
          <w:rFonts w:ascii="標楷體" w:eastAsia="標楷體" w:hAnsi="標楷體" w:hint="eastAsia"/>
          <w:szCs w:val="24"/>
        </w:rPr>
        <w:t>：</w:t>
      </w:r>
      <w:r w:rsidRPr="00B247F7">
        <w:rPr>
          <w:rFonts w:ascii="標楷體" w:eastAsia="標楷體" w:hAnsi="標楷體" w:hint="eastAsia"/>
          <w:szCs w:val="24"/>
        </w:rPr>
        <w:t>一套</w:t>
      </w:r>
    </w:p>
    <w:p w:rsidR="00252C1B" w:rsidRPr="00782B9B" w:rsidRDefault="00B247F7" w:rsidP="007D60DE">
      <w:pPr>
        <w:numPr>
          <w:ilvl w:val="0"/>
          <w:numId w:val="22"/>
        </w:numPr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B247F7">
        <w:rPr>
          <w:rFonts w:ascii="標楷體" w:eastAsia="標楷體" w:hAnsi="標楷體" w:hint="eastAsia"/>
          <w:szCs w:val="24"/>
        </w:rPr>
        <w:t>實驗室</w:t>
      </w:r>
      <w:r w:rsidR="004804EC">
        <w:rPr>
          <w:rFonts w:ascii="標楷體" w:eastAsia="標楷體" w:hAnsi="標楷體" w:hint="eastAsia"/>
          <w:szCs w:val="24"/>
        </w:rPr>
        <w:t>資料內</w:t>
      </w:r>
      <w:r w:rsidRPr="00B247F7">
        <w:rPr>
          <w:rFonts w:ascii="標楷體" w:eastAsia="標楷體" w:hAnsi="標楷體" w:hint="eastAsia"/>
          <w:szCs w:val="24"/>
        </w:rPr>
        <w:t>網互連裝置</w:t>
      </w:r>
      <w:r w:rsidR="00694CBD">
        <w:rPr>
          <w:rFonts w:ascii="標楷體" w:eastAsia="標楷體" w:hAnsi="標楷體" w:hint="eastAsia"/>
          <w:szCs w:val="24"/>
        </w:rPr>
        <w:t>：</w:t>
      </w:r>
      <w:r w:rsidRPr="00B247F7">
        <w:rPr>
          <w:rFonts w:ascii="標楷體" w:eastAsia="標楷體" w:hAnsi="標楷體" w:hint="eastAsia"/>
          <w:szCs w:val="24"/>
        </w:rPr>
        <w:t>一套</w:t>
      </w:r>
    </w:p>
    <w:p w:rsidR="00D639C4" w:rsidRPr="00782B9B" w:rsidRDefault="00D639C4" w:rsidP="00782B9B">
      <w:pPr>
        <w:pStyle w:val="1"/>
        <w:spacing w:before="0" w:after="0" w:line="240" w:lineRule="atLeast"/>
        <w:rPr>
          <w:rFonts w:ascii="標楷體" w:eastAsia="標楷體" w:hAnsi="標楷體"/>
          <w:b w:val="0"/>
          <w:kern w:val="0"/>
          <w:sz w:val="24"/>
          <w:szCs w:val="24"/>
        </w:rPr>
      </w:pPr>
      <w:r w:rsidRPr="00782B9B">
        <w:rPr>
          <w:rFonts w:ascii="標楷體" w:eastAsia="標楷體" w:hAnsi="標楷體" w:hint="eastAsia"/>
          <w:b w:val="0"/>
          <w:kern w:val="0"/>
          <w:sz w:val="24"/>
          <w:szCs w:val="24"/>
        </w:rPr>
        <w:t>二、交機測試：</w:t>
      </w:r>
    </w:p>
    <w:p w:rsidR="00EB6AA8" w:rsidRPr="00782B9B" w:rsidRDefault="00EB6AA8" w:rsidP="007D60DE">
      <w:pPr>
        <w:numPr>
          <w:ilvl w:val="0"/>
          <w:numId w:val="6"/>
        </w:numPr>
        <w:tabs>
          <w:tab w:val="clear" w:pos="1155"/>
          <w:tab w:val="num" w:pos="915"/>
        </w:tabs>
        <w:adjustRightInd w:val="0"/>
        <w:spacing w:line="240" w:lineRule="atLeast"/>
        <w:ind w:leftChars="250" w:left="915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測試樣品包含</w:t>
      </w:r>
      <w:r w:rsidR="00B247F7">
        <w:rPr>
          <w:rFonts w:ascii="標楷體" w:eastAsia="標楷體" w:hAnsi="標楷體" w:hint="eastAsia"/>
          <w:szCs w:val="24"/>
        </w:rPr>
        <w:t>標準品、</w:t>
      </w:r>
      <w:r w:rsidRPr="00782B9B">
        <w:rPr>
          <w:rFonts w:ascii="標楷體" w:eastAsia="標楷體" w:hAnsi="標楷體" w:hint="eastAsia"/>
          <w:szCs w:val="24"/>
        </w:rPr>
        <w:t>土壤(</w:t>
      </w:r>
      <w:r w:rsidR="00945729" w:rsidRPr="00782B9B">
        <w:rPr>
          <w:rFonts w:ascii="標楷體" w:eastAsia="標楷體" w:hAnsi="標楷體" w:hint="eastAsia"/>
          <w:szCs w:val="24"/>
        </w:rPr>
        <w:t>2~3</w:t>
      </w:r>
      <w:r w:rsidR="00694CBD">
        <w:rPr>
          <w:rFonts w:ascii="標楷體" w:eastAsia="標楷體" w:hAnsi="標楷體" w:hint="eastAsia"/>
          <w:szCs w:val="24"/>
        </w:rPr>
        <w:t xml:space="preserve"> g</w:t>
      </w:r>
      <w:r w:rsidRPr="00782B9B">
        <w:rPr>
          <w:rFonts w:ascii="標楷體" w:eastAsia="標楷體" w:hAnsi="標楷體" w:hint="eastAsia"/>
          <w:szCs w:val="24"/>
        </w:rPr>
        <w:t>)</w:t>
      </w:r>
      <w:r w:rsidR="00945729" w:rsidRPr="00782B9B">
        <w:rPr>
          <w:rFonts w:ascii="標楷體" w:eastAsia="標楷體" w:hAnsi="標楷體" w:hint="eastAsia"/>
          <w:szCs w:val="24"/>
        </w:rPr>
        <w:t xml:space="preserve"> 與</w:t>
      </w:r>
      <w:r w:rsidR="00B247F7">
        <w:rPr>
          <w:rFonts w:ascii="標楷體" w:eastAsia="標楷體" w:hAnsi="標楷體" w:hint="eastAsia"/>
          <w:szCs w:val="24"/>
        </w:rPr>
        <w:t>有機養液</w:t>
      </w:r>
      <w:r w:rsidRPr="00782B9B">
        <w:rPr>
          <w:rFonts w:ascii="標楷體" w:eastAsia="標楷體" w:hAnsi="標楷體" w:hint="eastAsia"/>
          <w:szCs w:val="24"/>
        </w:rPr>
        <w:t>(</w:t>
      </w:r>
      <w:r w:rsidR="004804EC">
        <w:rPr>
          <w:rFonts w:ascii="標楷體" w:eastAsia="標楷體" w:hAnsi="標楷體" w:hint="eastAsia"/>
          <w:szCs w:val="24"/>
        </w:rPr>
        <w:t>1</w:t>
      </w:r>
      <w:r w:rsidR="00945729" w:rsidRPr="00782B9B">
        <w:rPr>
          <w:rFonts w:ascii="標楷體" w:eastAsia="標楷體" w:hAnsi="標楷體" w:hint="eastAsia"/>
          <w:szCs w:val="24"/>
        </w:rPr>
        <w:t>~</w:t>
      </w:r>
      <w:r w:rsidR="00B247F7">
        <w:rPr>
          <w:rFonts w:ascii="標楷體" w:eastAsia="標楷體" w:hAnsi="標楷體" w:hint="eastAsia"/>
          <w:szCs w:val="24"/>
        </w:rPr>
        <w:t>3 mL</w:t>
      </w:r>
      <w:r w:rsidRPr="00782B9B">
        <w:rPr>
          <w:rFonts w:ascii="標楷體" w:eastAsia="標楷體" w:hAnsi="標楷體" w:hint="eastAsia"/>
          <w:szCs w:val="24"/>
        </w:rPr>
        <w:t>)。</w:t>
      </w:r>
    </w:p>
    <w:p w:rsidR="00D46238" w:rsidRPr="00782B9B" w:rsidRDefault="00EB6AA8" w:rsidP="007D60DE">
      <w:pPr>
        <w:numPr>
          <w:ilvl w:val="0"/>
          <w:numId w:val="6"/>
        </w:numPr>
        <w:adjustRightInd w:val="0"/>
        <w:spacing w:line="240" w:lineRule="atLeast"/>
        <w:ind w:leftChars="250" w:left="915"/>
        <w:textAlignment w:val="baseline"/>
        <w:rPr>
          <w:rFonts w:ascii="標楷體" w:eastAsia="標楷體" w:hAnsi="標楷體"/>
          <w:szCs w:val="24"/>
        </w:rPr>
      </w:pPr>
      <w:r w:rsidRPr="00782B9B">
        <w:rPr>
          <w:rFonts w:ascii="標楷體" w:eastAsia="標楷體" w:hAnsi="標楷體" w:hint="eastAsia"/>
          <w:szCs w:val="24"/>
        </w:rPr>
        <w:t>測試項目包含</w:t>
      </w:r>
      <w:r w:rsidR="00D46238" w:rsidRPr="00782B9B">
        <w:rPr>
          <w:rFonts w:ascii="標楷體" w:eastAsia="標楷體" w:hAnsi="標楷體" w:hint="eastAsia"/>
          <w:szCs w:val="24"/>
        </w:rPr>
        <w:t>：</w:t>
      </w:r>
    </w:p>
    <w:p w:rsidR="00B247F7" w:rsidRPr="00B247F7" w:rsidRDefault="00B247F7" w:rsidP="007D60DE">
      <w:pPr>
        <w:numPr>
          <w:ilvl w:val="1"/>
          <w:numId w:val="14"/>
        </w:numPr>
        <w:spacing w:line="240" w:lineRule="atLeast"/>
        <w:ind w:leftChars="450" w:left="1560"/>
        <w:rPr>
          <w:rFonts w:ascii="標楷體" w:eastAsia="標楷體" w:hAnsi="標楷體"/>
          <w:szCs w:val="24"/>
        </w:rPr>
      </w:pPr>
      <w:r w:rsidRPr="00B247F7">
        <w:rPr>
          <w:rFonts w:ascii="標楷體" w:eastAsia="標楷體" w:hAnsi="標楷體" w:hint="eastAsia"/>
          <w:szCs w:val="24"/>
        </w:rPr>
        <w:t>建立校正曲線：使用單一標準品分析10個以上不同重量之標準品建立元素之校正曲線，線性相關係數(r)需&gt;0.995 。</w:t>
      </w:r>
    </w:p>
    <w:p w:rsidR="00B247F7" w:rsidRDefault="00B247F7" w:rsidP="007D60DE">
      <w:pPr>
        <w:numPr>
          <w:ilvl w:val="1"/>
          <w:numId w:val="14"/>
        </w:numPr>
        <w:spacing w:line="240" w:lineRule="atLeast"/>
        <w:ind w:leftChars="450" w:left="1560"/>
        <w:rPr>
          <w:rFonts w:ascii="標楷體" w:eastAsia="標楷體" w:hAnsi="標楷體"/>
          <w:szCs w:val="24"/>
        </w:rPr>
      </w:pPr>
      <w:r w:rsidRPr="00B247F7">
        <w:rPr>
          <w:rFonts w:ascii="標楷體" w:eastAsia="標楷體" w:hAnsi="標楷體" w:hint="eastAsia"/>
          <w:szCs w:val="24"/>
        </w:rPr>
        <w:t>標準偏差測試：連續分析10個重量相近之標準品，絕對標準偏差須＜0.1</w:t>
      </w:r>
      <w:r w:rsidR="00694CBD">
        <w:rPr>
          <w:rFonts w:ascii="標楷體" w:eastAsia="標楷體" w:hAnsi="標楷體" w:hint="eastAsia"/>
          <w:szCs w:val="24"/>
        </w:rPr>
        <w:t xml:space="preserve"> </w:t>
      </w:r>
      <w:r w:rsidRPr="00B247F7">
        <w:rPr>
          <w:rFonts w:ascii="標楷體" w:eastAsia="標楷體" w:hAnsi="標楷體" w:hint="eastAsia"/>
          <w:szCs w:val="24"/>
        </w:rPr>
        <w:t>% abs。</w:t>
      </w:r>
    </w:p>
    <w:p w:rsidR="00EB6AA8" w:rsidRPr="00B247F7" w:rsidRDefault="00B247F7" w:rsidP="007D60DE">
      <w:pPr>
        <w:numPr>
          <w:ilvl w:val="1"/>
          <w:numId w:val="14"/>
        </w:numPr>
        <w:spacing w:line="240" w:lineRule="atLeast"/>
        <w:ind w:leftChars="450" w:left="1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樣品</w:t>
      </w:r>
      <w:r w:rsidR="00EB6AA8" w:rsidRPr="00B247F7">
        <w:rPr>
          <w:rFonts w:ascii="標楷體" w:eastAsia="標楷體" w:hAnsi="標楷體" w:hint="eastAsia"/>
          <w:szCs w:val="24"/>
        </w:rPr>
        <w:t xml:space="preserve">重覆分析，其精密度皆可在品管要求之 </w:t>
      </w:r>
      <w:r>
        <w:rPr>
          <w:rFonts w:ascii="標楷體" w:eastAsia="標楷體" w:hAnsi="標楷體" w:hint="eastAsia"/>
          <w:szCs w:val="24"/>
        </w:rPr>
        <w:t>1</w:t>
      </w:r>
      <w:r w:rsidR="00EB6AA8" w:rsidRPr="00B247F7">
        <w:rPr>
          <w:rFonts w:ascii="標楷體" w:eastAsia="標楷體" w:hAnsi="標楷體" w:hint="eastAsia"/>
          <w:szCs w:val="24"/>
        </w:rPr>
        <w:t>0 % 範圍內</w:t>
      </w:r>
      <w:r w:rsidR="00D46238" w:rsidRPr="00B247F7">
        <w:rPr>
          <w:rFonts w:ascii="標楷體" w:eastAsia="標楷體" w:hAnsi="標楷體" w:hint="eastAsia"/>
          <w:szCs w:val="24"/>
        </w:rPr>
        <w:t>。</w:t>
      </w:r>
    </w:p>
    <w:p w:rsidR="00A43473" w:rsidRDefault="00D639C4" w:rsidP="00782B9B">
      <w:pPr>
        <w:pStyle w:val="1"/>
        <w:spacing w:before="0" w:after="0" w:line="240" w:lineRule="atLeast"/>
        <w:rPr>
          <w:rFonts w:ascii="標楷體" w:eastAsia="標楷體" w:hAnsi="標楷體"/>
          <w:b w:val="0"/>
          <w:kern w:val="0"/>
          <w:sz w:val="24"/>
          <w:szCs w:val="24"/>
        </w:rPr>
      </w:pPr>
      <w:r w:rsidRPr="00782B9B">
        <w:rPr>
          <w:rFonts w:ascii="標楷體" w:eastAsia="標楷體" w:hAnsi="標楷體" w:hint="eastAsia"/>
          <w:b w:val="0"/>
          <w:kern w:val="0"/>
          <w:sz w:val="24"/>
          <w:szCs w:val="24"/>
        </w:rPr>
        <w:t>三</w:t>
      </w:r>
      <w:r w:rsidR="00A43473" w:rsidRPr="00782B9B">
        <w:rPr>
          <w:rFonts w:ascii="標楷體" w:eastAsia="標楷體" w:hAnsi="標楷體" w:hint="eastAsia"/>
          <w:b w:val="0"/>
          <w:kern w:val="0"/>
          <w:sz w:val="24"/>
          <w:szCs w:val="24"/>
        </w:rPr>
        <w:t>、</w:t>
      </w:r>
      <w:r w:rsidR="004804EC" w:rsidRPr="004804EC">
        <w:rPr>
          <w:rFonts w:ascii="標楷體" w:eastAsia="標楷體" w:hAnsi="標楷體" w:hint="eastAsia"/>
          <w:b w:val="0"/>
          <w:kern w:val="0"/>
          <w:sz w:val="24"/>
          <w:szCs w:val="24"/>
        </w:rPr>
        <w:t>保固維護修理</w:t>
      </w:r>
      <w:r w:rsidR="00A43473" w:rsidRPr="00782B9B">
        <w:rPr>
          <w:rFonts w:ascii="標楷體" w:eastAsia="標楷體" w:hAnsi="標楷體" w:hint="eastAsia"/>
          <w:b w:val="0"/>
          <w:kern w:val="0"/>
          <w:sz w:val="24"/>
          <w:szCs w:val="24"/>
        </w:rPr>
        <w:t>：</w:t>
      </w:r>
    </w:p>
    <w:p w:rsidR="004804EC" w:rsidRPr="004804EC" w:rsidRDefault="004804EC" w:rsidP="007D60DE">
      <w:pPr>
        <w:adjustRightInd w:val="0"/>
        <w:spacing w:line="240" w:lineRule="atLeast"/>
        <w:ind w:leftChars="400" w:left="960"/>
        <w:jc w:val="both"/>
        <w:textAlignment w:val="baseline"/>
        <w:rPr>
          <w:rFonts w:ascii="標楷體" w:eastAsia="標楷體" w:hAnsi="標楷體"/>
          <w:szCs w:val="24"/>
        </w:rPr>
      </w:pPr>
      <w:r w:rsidRPr="004804EC">
        <w:rPr>
          <w:rFonts w:ascii="標楷體" w:eastAsia="標楷體" w:hAnsi="標楷體" w:hint="eastAsia"/>
          <w:szCs w:val="24"/>
        </w:rPr>
        <w:t>自驗收合格完成日起</w:t>
      </w:r>
      <w:r>
        <w:rPr>
          <w:rFonts w:ascii="標楷體" w:eastAsia="標楷體" w:hAnsi="標楷體" w:hint="eastAsia"/>
          <w:szCs w:val="24"/>
        </w:rPr>
        <w:t>1</w:t>
      </w:r>
      <w:r w:rsidRPr="004804EC">
        <w:rPr>
          <w:rFonts w:ascii="標楷體" w:eastAsia="標楷體" w:hAnsi="標楷體" w:hint="eastAsia"/>
          <w:szCs w:val="24"/>
        </w:rPr>
        <w:t>年由得標廠商負責提供免費保固及維護事項(須附保固證明)如下</w:t>
      </w:r>
    </w:p>
    <w:p w:rsidR="004804EC" w:rsidRPr="004804EC" w:rsidRDefault="004804EC" w:rsidP="007D60DE">
      <w:pPr>
        <w:numPr>
          <w:ilvl w:val="0"/>
          <w:numId w:val="5"/>
        </w:numPr>
        <w:tabs>
          <w:tab w:val="clear" w:pos="1200"/>
          <w:tab w:val="num" w:pos="960"/>
        </w:tabs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4804EC">
        <w:rPr>
          <w:rFonts w:ascii="標楷體" w:eastAsia="標楷體" w:hAnsi="標楷體" w:hint="eastAsia"/>
          <w:szCs w:val="24"/>
        </w:rPr>
        <w:t>保固期內每年實施人員教育及技術移轉8小時(含)以上，內容包括原理、儀器操作、樣品處理、分析及儀器基本維護。</w:t>
      </w:r>
    </w:p>
    <w:p w:rsidR="004804EC" w:rsidRPr="004804EC" w:rsidRDefault="004804EC" w:rsidP="007D60DE">
      <w:pPr>
        <w:numPr>
          <w:ilvl w:val="0"/>
          <w:numId w:val="5"/>
        </w:numPr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4804EC">
        <w:rPr>
          <w:rFonts w:ascii="標楷體" w:eastAsia="標楷體" w:hAnsi="標楷體" w:hint="eastAsia"/>
          <w:szCs w:val="24"/>
        </w:rPr>
        <w:t>免費提供叫修服務及其連線之電腦軟、硬體維修保養，維護及零件更換與校正，並應於叫修後48小時內至現場進行維護。</w:t>
      </w:r>
    </w:p>
    <w:p w:rsidR="004804EC" w:rsidRPr="004804EC" w:rsidRDefault="004804EC" w:rsidP="007D60DE">
      <w:pPr>
        <w:numPr>
          <w:ilvl w:val="0"/>
          <w:numId w:val="5"/>
        </w:numPr>
        <w:tabs>
          <w:tab w:val="clear" w:pos="1200"/>
          <w:tab w:val="num" w:pos="960"/>
        </w:tabs>
        <w:adjustRightInd w:val="0"/>
        <w:spacing w:line="240" w:lineRule="atLeast"/>
        <w:ind w:leftChars="250" w:left="960"/>
        <w:jc w:val="both"/>
        <w:textAlignment w:val="baseline"/>
        <w:rPr>
          <w:rFonts w:ascii="標楷體" w:eastAsia="標楷體" w:hAnsi="標楷體"/>
          <w:szCs w:val="24"/>
        </w:rPr>
      </w:pPr>
      <w:r w:rsidRPr="004804EC">
        <w:rPr>
          <w:rFonts w:ascii="標楷體" w:eastAsia="標楷體" w:hAnsi="標楷體" w:hint="eastAsia"/>
          <w:szCs w:val="24"/>
        </w:rPr>
        <w:t>於正常狀況下，免費提供儀器故障之零件更換（不含人員操作不慎），</w:t>
      </w:r>
      <w:r w:rsidRPr="004804EC">
        <w:rPr>
          <w:rFonts w:ascii="標楷體" w:eastAsia="標楷體" w:hAnsi="標楷體" w:hint="eastAsia"/>
          <w:szCs w:val="24"/>
        </w:rPr>
        <w:lastRenderedPageBreak/>
        <w:t>若無法修復完成，須無條件更換新品。</w:t>
      </w:r>
    </w:p>
    <w:p w:rsidR="004804EC" w:rsidRPr="00782B9B" w:rsidRDefault="004804EC" w:rsidP="004804EC">
      <w:pPr>
        <w:pStyle w:val="1"/>
        <w:spacing w:before="0" w:after="0" w:line="240" w:lineRule="atLeast"/>
        <w:rPr>
          <w:rFonts w:ascii="標楷體" w:eastAsia="標楷體" w:hAnsi="標楷體" w:cs="標楷體,Bold"/>
          <w:b w:val="0"/>
          <w:kern w:val="0"/>
          <w:sz w:val="24"/>
          <w:szCs w:val="24"/>
        </w:rPr>
      </w:pPr>
      <w:r>
        <w:rPr>
          <w:rFonts w:ascii="標楷體" w:eastAsia="標楷體" w:hAnsi="標楷體" w:hint="eastAsia"/>
          <w:b w:val="0"/>
          <w:kern w:val="0"/>
          <w:sz w:val="24"/>
          <w:szCs w:val="24"/>
        </w:rPr>
        <w:t>四</w:t>
      </w:r>
      <w:r w:rsidRPr="00782B9B">
        <w:rPr>
          <w:rFonts w:ascii="標楷體" w:eastAsia="標楷體" w:hAnsi="標楷體" w:hint="eastAsia"/>
          <w:b w:val="0"/>
          <w:kern w:val="0"/>
          <w:sz w:val="24"/>
          <w:szCs w:val="24"/>
        </w:rPr>
        <w:t>、</w:t>
      </w:r>
      <w:r>
        <w:rPr>
          <w:rFonts w:ascii="標楷體" w:eastAsia="標楷體" w:hAnsi="標楷體" w:hint="eastAsia"/>
          <w:b w:val="0"/>
          <w:kern w:val="0"/>
          <w:sz w:val="24"/>
          <w:szCs w:val="24"/>
        </w:rPr>
        <w:t>其他</w:t>
      </w:r>
      <w:r w:rsidRPr="00782B9B">
        <w:rPr>
          <w:rFonts w:ascii="標楷體" w:eastAsia="標楷體" w:hAnsi="標楷體" w:hint="eastAsia"/>
          <w:b w:val="0"/>
          <w:kern w:val="0"/>
          <w:sz w:val="24"/>
          <w:szCs w:val="24"/>
        </w:rPr>
        <w:t>要求：</w:t>
      </w:r>
    </w:p>
    <w:p w:rsidR="00066C84" w:rsidRDefault="00066C84" w:rsidP="004804EC">
      <w:pPr>
        <w:numPr>
          <w:ilvl w:val="0"/>
          <w:numId w:val="17"/>
        </w:numPr>
        <w:adjustRightInd w:val="0"/>
        <w:spacing w:line="240" w:lineRule="atLeast"/>
        <w:jc w:val="both"/>
        <w:textAlignment w:val="baseline"/>
        <w:rPr>
          <w:rFonts w:ascii="標楷體" w:eastAsia="標楷體" w:hAnsi="標楷體" w:hint="eastAsia"/>
          <w:szCs w:val="24"/>
        </w:rPr>
      </w:pPr>
      <w:r w:rsidRPr="00066C84">
        <w:rPr>
          <w:rFonts w:ascii="標楷體" w:eastAsia="標楷體" w:hAnsi="標楷體" w:hint="eastAsia"/>
          <w:szCs w:val="24"/>
        </w:rPr>
        <w:t>投標時廠商須附原廠型錄/規格，並用螢光筆標示規格符合處佐證並供審查。</w:t>
      </w:r>
    </w:p>
    <w:p w:rsidR="004804EC" w:rsidRPr="004804EC" w:rsidRDefault="004804EC" w:rsidP="004804EC">
      <w:pPr>
        <w:numPr>
          <w:ilvl w:val="0"/>
          <w:numId w:val="17"/>
        </w:numPr>
        <w:adjustRightInd w:val="0"/>
        <w:spacing w:line="240" w:lineRule="atLeast"/>
        <w:jc w:val="both"/>
        <w:textAlignment w:val="baseline"/>
        <w:rPr>
          <w:rFonts w:ascii="標楷體" w:eastAsia="標楷體" w:hAnsi="標楷體"/>
          <w:szCs w:val="24"/>
        </w:rPr>
      </w:pPr>
      <w:r w:rsidRPr="004804EC">
        <w:rPr>
          <w:rFonts w:ascii="標楷體" w:eastAsia="標楷體" w:hAnsi="標楷體" w:hint="eastAsia"/>
          <w:szCs w:val="24"/>
        </w:rPr>
        <w:t>如為進口儀器，得標廠商如為國外公司授權之代理商或分公司，廠商須出具具有售後維修服務能力(提供維修人員經原廠</w:t>
      </w:r>
      <w:r w:rsidR="000719A5">
        <w:rPr>
          <w:rFonts w:ascii="標楷體" w:eastAsia="標楷體" w:hAnsi="標楷體" w:hint="eastAsia"/>
          <w:szCs w:val="24"/>
        </w:rPr>
        <w:t>元素分析儀</w:t>
      </w:r>
      <w:bookmarkStart w:id="0" w:name="_GoBack"/>
      <w:bookmarkEnd w:id="0"/>
      <w:r w:rsidRPr="004804EC">
        <w:rPr>
          <w:rFonts w:ascii="標楷體" w:eastAsia="標楷體" w:hAnsi="標楷體" w:hint="eastAsia"/>
          <w:szCs w:val="24"/>
        </w:rPr>
        <w:t>受訓證明)或承諾原廠有備品零件可供5年內更換維修之文件證明。</w:t>
      </w:r>
    </w:p>
    <w:p w:rsidR="004804EC" w:rsidRPr="004804EC" w:rsidRDefault="004804EC" w:rsidP="004804EC">
      <w:pPr>
        <w:numPr>
          <w:ilvl w:val="0"/>
          <w:numId w:val="17"/>
        </w:numPr>
        <w:adjustRightInd w:val="0"/>
        <w:spacing w:line="240" w:lineRule="atLeast"/>
        <w:jc w:val="both"/>
        <w:textAlignment w:val="baseline"/>
        <w:rPr>
          <w:rFonts w:ascii="標楷體" w:eastAsia="標楷體" w:hAnsi="標楷體"/>
          <w:szCs w:val="24"/>
        </w:rPr>
      </w:pPr>
      <w:r w:rsidRPr="004804EC">
        <w:rPr>
          <w:rFonts w:ascii="標楷體" w:eastAsia="標楷體" w:hAnsi="標楷體" w:hint="eastAsia"/>
          <w:szCs w:val="24"/>
        </w:rPr>
        <w:t>如為進口儀器，廠商必須提供原廠儀器標準操作說明書及中文操作手冊各兩份(應含有word、pdf或ppt電子檔案)，內含儀器原理、操作系統步驟及基本系統維護概要。</w:t>
      </w:r>
    </w:p>
    <w:p w:rsidR="004804EC" w:rsidRPr="004804EC" w:rsidRDefault="004804EC" w:rsidP="004804EC">
      <w:pPr>
        <w:numPr>
          <w:ilvl w:val="0"/>
          <w:numId w:val="17"/>
        </w:numPr>
        <w:adjustRightInd w:val="0"/>
        <w:spacing w:line="240" w:lineRule="atLeast"/>
        <w:jc w:val="both"/>
        <w:textAlignment w:val="baseline"/>
        <w:rPr>
          <w:rFonts w:ascii="標楷體" w:eastAsia="標楷體" w:hAnsi="標楷體"/>
          <w:szCs w:val="24"/>
        </w:rPr>
      </w:pPr>
      <w:r w:rsidRPr="004804EC">
        <w:rPr>
          <w:rFonts w:ascii="標楷體" w:eastAsia="標楷體" w:hAnsi="標楷體" w:hint="eastAsia"/>
          <w:szCs w:val="24"/>
        </w:rPr>
        <w:t>得標廠商負責運送、安裝於本場所指定之位置，並支應驗收測試相關所需之相關經費(包含驗收前藥品、試劑及相關氣體使用費用)。</w:t>
      </w:r>
    </w:p>
    <w:p w:rsidR="004804EC" w:rsidRPr="004804EC" w:rsidRDefault="004804EC" w:rsidP="004804EC">
      <w:pPr>
        <w:numPr>
          <w:ilvl w:val="0"/>
          <w:numId w:val="17"/>
        </w:numPr>
        <w:adjustRightInd w:val="0"/>
        <w:spacing w:line="240" w:lineRule="atLeast"/>
        <w:jc w:val="both"/>
        <w:textAlignment w:val="baseline"/>
        <w:rPr>
          <w:rFonts w:ascii="標楷體" w:eastAsia="標楷體" w:hAnsi="標楷體"/>
          <w:szCs w:val="24"/>
        </w:rPr>
      </w:pPr>
      <w:r w:rsidRPr="004804EC">
        <w:rPr>
          <w:rFonts w:ascii="標楷體" w:eastAsia="標楷體" w:hAnsi="標楷體" w:hint="eastAsia"/>
          <w:szCs w:val="24"/>
        </w:rPr>
        <w:t>得標商應在安裝調試時免費為使用方培訓二名以上的操作人員，培訓時間根據用戶實際情況來定，內容包括儀器的基本原理、結構、基本操作、簡易維護知識及實驗方法開發等，並指導用戶進行樣品分析檢測，前期使用供應方派專業技術人員陪用戶技術人員共同操作儀器，直到用戶使用人員可獨立進行操作為止（須製作教育訓練紀錄備驗）。</w:t>
      </w:r>
    </w:p>
    <w:p w:rsidR="004804EC" w:rsidRPr="00694CBD" w:rsidRDefault="004804EC" w:rsidP="00694CBD">
      <w:pPr>
        <w:numPr>
          <w:ilvl w:val="0"/>
          <w:numId w:val="17"/>
        </w:numPr>
        <w:adjustRightInd w:val="0"/>
        <w:spacing w:line="240" w:lineRule="atLeast"/>
        <w:jc w:val="both"/>
        <w:textAlignment w:val="baseline"/>
        <w:rPr>
          <w:rFonts w:ascii="標楷體" w:eastAsia="標楷體" w:hAnsi="標楷體"/>
          <w:szCs w:val="24"/>
        </w:rPr>
      </w:pPr>
      <w:r w:rsidRPr="004804EC">
        <w:rPr>
          <w:rFonts w:ascii="標楷體" w:eastAsia="標楷體" w:hAnsi="標楷體" w:hint="eastAsia"/>
          <w:szCs w:val="24"/>
        </w:rPr>
        <w:t>得標廠商交貨時須提供進口報單及出廠證明書(Certificate of Original)</w:t>
      </w:r>
      <w:r w:rsidR="00694CBD">
        <w:rPr>
          <w:rFonts w:ascii="標楷體" w:eastAsia="標楷體" w:hAnsi="標楷體" w:hint="eastAsia"/>
          <w:szCs w:val="24"/>
        </w:rPr>
        <w:t>，</w:t>
      </w:r>
      <w:r w:rsidRPr="00694CBD">
        <w:rPr>
          <w:rFonts w:ascii="標楷體" w:eastAsia="標楷體" w:hAnsi="標楷體" w:hint="eastAsia"/>
          <w:szCs w:val="24"/>
        </w:rPr>
        <w:t>證明為201</w:t>
      </w:r>
      <w:r w:rsidR="00694CBD" w:rsidRPr="00694CBD">
        <w:rPr>
          <w:rFonts w:ascii="標楷體" w:eastAsia="標楷體" w:hAnsi="標楷體" w:hint="eastAsia"/>
          <w:szCs w:val="24"/>
        </w:rPr>
        <w:t>7</w:t>
      </w:r>
      <w:r w:rsidRPr="00694CBD">
        <w:rPr>
          <w:rFonts w:ascii="標楷體" w:eastAsia="標楷體" w:hAnsi="標楷體" w:hint="eastAsia"/>
          <w:szCs w:val="24"/>
        </w:rPr>
        <w:t>年</w:t>
      </w:r>
      <w:r w:rsidR="00694CBD" w:rsidRPr="00694CBD">
        <w:rPr>
          <w:rFonts w:ascii="標楷體" w:eastAsia="標楷體" w:hAnsi="標楷體" w:hint="eastAsia"/>
          <w:szCs w:val="24"/>
        </w:rPr>
        <w:t>1</w:t>
      </w:r>
      <w:r w:rsidRPr="00694CBD">
        <w:rPr>
          <w:rFonts w:ascii="標楷體" w:eastAsia="標楷體" w:hAnsi="標楷體" w:hint="eastAsia"/>
          <w:szCs w:val="24"/>
        </w:rPr>
        <w:t>月後且非中國大陸地區製之產品以供驗收。</w:t>
      </w:r>
    </w:p>
    <w:p w:rsidR="004804EC" w:rsidRPr="004804EC" w:rsidRDefault="004804EC" w:rsidP="004804EC">
      <w:pPr>
        <w:numPr>
          <w:ilvl w:val="0"/>
          <w:numId w:val="17"/>
        </w:numPr>
        <w:adjustRightInd w:val="0"/>
        <w:spacing w:line="240" w:lineRule="atLeast"/>
        <w:jc w:val="both"/>
        <w:textAlignment w:val="baseline"/>
        <w:rPr>
          <w:rFonts w:ascii="標楷體" w:eastAsia="標楷體" w:hAnsi="標楷體"/>
          <w:szCs w:val="24"/>
        </w:rPr>
      </w:pPr>
      <w:r w:rsidRPr="004804EC">
        <w:rPr>
          <w:rFonts w:ascii="標楷體" w:eastAsia="標楷體" w:hAnsi="標楷體" w:hint="eastAsia"/>
          <w:szCs w:val="24"/>
        </w:rPr>
        <w:t>交貨地點：行政院農業委員會台南區農業改場指定之實驗室地點。</w:t>
      </w:r>
    </w:p>
    <w:p w:rsidR="004804EC" w:rsidRPr="004804EC" w:rsidRDefault="004804EC" w:rsidP="004804EC">
      <w:pPr>
        <w:numPr>
          <w:ilvl w:val="0"/>
          <w:numId w:val="17"/>
        </w:numPr>
        <w:adjustRightInd w:val="0"/>
        <w:spacing w:line="240" w:lineRule="atLeast"/>
        <w:jc w:val="both"/>
        <w:textAlignment w:val="baseline"/>
        <w:rPr>
          <w:rFonts w:ascii="標楷體" w:eastAsia="標楷體" w:hAnsi="標楷體"/>
          <w:szCs w:val="24"/>
        </w:rPr>
      </w:pPr>
      <w:r w:rsidRPr="004804EC">
        <w:rPr>
          <w:rFonts w:ascii="標楷體" w:eastAsia="標楷體" w:hAnsi="標楷體" w:hint="eastAsia"/>
          <w:szCs w:val="24"/>
        </w:rPr>
        <w:t>交貨期限：決標次日起120日內。</w:t>
      </w:r>
    </w:p>
    <w:p w:rsidR="00A43473" w:rsidRPr="00782B9B" w:rsidRDefault="004804EC" w:rsidP="004804EC">
      <w:pPr>
        <w:numPr>
          <w:ilvl w:val="0"/>
          <w:numId w:val="17"/>
        </w:numPr>
        <w:adjustRightInd w:val="0"/>
        <w:spacing w:line="240" w:lineRule="atLeast"/>
        <w:jc w:val="both"/>
        <w:textAlignment w:val="baseline"/>
        <w:rPr>
          <w:rFonts w:ascii="標楷體" w:eastAsia="標楷體" w:hAnsi="標楷體"/>
          <w:szCs w:val="24"/>
        </w:rPr>
      </w:pPr>
      <w:r w:rsidRPr="004804EC">
        <w:rPr>
          <w:rFonts w:ascii="標楷體" w:eastAsia="標楷體" w:hAnsi="標楷體" w:hint="eastAsia"/>
          <w:szCs w:val="24"/>
        </w:rPr>
        <w:t>為避免使用者日後發表國際論文產生困擾，儀器之設計或技術若有侵犯國外專利等侵權之疑慮者，儀器製造商需提供專利權人之授權相關證明，不可以切結書代替之。</w:t>
      </w:r>
    </w:p>
    <w:sectPr w:rsidR="00A43473" w:rsidRPr="00782B9B" w:rsidSect="006C44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A82" w:rsidRDefault="00037A82" w:rsidP="00216E9D">
      <w:r>
        <w:separator/>
      </w:r>
    </w:p>
  </w:endnote>
  <w:endnote w:type="continuationSeparator" w:id="0">
    <w:p w:rsidR="00037A82" w:rsidRDefault="00037A82" w:rsidP="00216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Bold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A82" w:rsidRDefault="00037A82" w:rsidP="00216E9D">
      <w:r>
        <w:separator/>
      </w:r>
    </w:p>
  </w:footnote>
  <w:footnote w:type="continuationSeparator" w:id="0">
    <w:p w:rsidR="00037A82" w:rsidRDefault="00037A82" w:rsidP="00216E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296"/>
    <w:multiLevelType w:val="singleLevel"/>
    <w:tmpl w:val="DAAEFB0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abstractNum w:abstractNumId="1">
    <w:nsid w:val="080841E5"/>
    <w:multiLevelType w:val="hybridMultilevel"/>
    <w:tmpl w:val="4D1CC342"/>
    <w:lvl w:ilvl="0" w:tplc="C3ECC00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">
    <w:nsid w:val="0EFF0756"/>
    <w:multiLevelType w:val="hybridMultilevel"/>
    <w:tmpl w:val="303CFE8E"/>
    <w:lvl w:ilvl="0" w:tplc="1E82EA0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3">
    <w:nsid w:val="1C150722"/>
    <w:multiLevelType w:val="hybridMultilevel"/>
    <w:tmpl w:val="93A83FC6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0AA58DC"/>
    <w:multiLevelType w:val="hybridMultilevel"/>
    <w:tmpl w:val="916EB006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 w:tplc="0409000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">
    <w:nsid w:val="23385DA9"/>
    <w:multiLevelType w:val="hybridMultilevel"/>
    <w:tmpl w:val="ED72DC42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6">
    <w:nsid w:val="363A0195"/>
    <w:multiLevelType w:val="hybridMultilevel"/>
    <w:tmpl w:val="AC966C42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 w:tplc="0409000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7">
    <w:nsid w:val="3C9B4905"/>
    <w:multiLevelType w:val="hybridMultilevel"/>
    <w:tmpl w:val="2CD65742"/>
    <w:lvl w:ilvl="0" w:tplc="D666B2D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1D96DDC"/>
    <w:multiLevelType w:val="hybridMultilevel"/>
    <w:tmpl w:val="A6CEC296"/>
    <w:lvl w:ilvl="0" w:tplc="DAAEFB0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22D6DF4"/>
    <w:multiLevelType w:val="hybridMultilevel"/>
    <w:tmpl w:val="CEE482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2C30773"/>
    <w:multiLevelType w:val="hybridMultilevel"/>
    <w:tmpl w:val="D59431B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1">
    <w:nsid w:val="43E56F9A"/>
    <w:multiLevelType w:val="singleLevel"/>
    <w:tmpl w:val="534881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15"/>
      </w:pPr>
      <w:rPr>
        <w:rFonts w:hint="eastAsia"/>
      </w:rPr>
    </w:lvl>
  </w:abstractNum>
  <w:abstractNum w:abstractNumId="12">
    <w:nsid w:val="59FF500A"/>
    <w:multiLevelType w:val="hybridMultilevel"/>
    <w:tmpl w:val="C9045ACA"/>
    <w:lvl w:ilvl="0" w:tplc="DE2A83E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670138E"/>
    <w:multiLevelType w:val="multilevel"/>
    <w:tmpl w:val="ED72DC4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4">
    <w:nsid w:val="68C6321B"/>
    <w:multiLevelType w:val="hybridMultilevel"/>
    <w:tmpl w:val="F27899FE"/>
    <w:lvl w:ilvl="0" w:tplc="DAAEFB0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A702A18"/>
    <w:multiLevelType w:val="hybridMultilevel"/>
    <w:tmpl w:val="26D4D962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>
    <w:nsid w:val="6D8E2385"/>
    <w:multiLevelType w:val="singleLevel"/>
    <w:tmpl w:val="B142BC2E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285"/>
      </w:pPr>
      <w:rPr>
        <w:rFonts w:hint="eastAsia"/>
      </w:rPr>
    </w:lvl>
  </w:abstractNum>
  <w:abstractNum w:abstractNumId="17">
    <w:nsid w:val="72404FDB"/>
    <w:multiLevelType w:val="hybridMultilevel"/>
    <w:tmpl w:val="9EBACA9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78AE042E"/>
    <w:multiLevelType w:val="singleLevel"/>
    <w:tmpl w:val="F988A29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abstractNum w:abstractNumId="19">
    <w:nsid w:val="79061B81"/>
    <w:multiLevelType w:val="hybridMultilevel"/>
    <w:tmpl w:val="80FA7EF0"/>
    <w:lvl w:ilvl="0" w:tplc="53488180">
      <w:start w:val="1"/>
      <w:numFmt w:val="decimal"/>
      <w:lvlText w:val="%1."/>
      <w:lvlJc w:val="left"/>
      <w:pPr>
        <w:tabs>
          <w:tab w:val="num" w:pos="1155"/>
        </w:tabs>
        <w:ind w:left="1155" w:hanging="3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D075750"/>
    <w:multiLevelType w:val="hybridMultilevel"/>
    <w:tmpl w:val="D76028D6"/>
    <w:lvl w:ilvl="0" w:tplc="0ECE61A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FBF0A62"/>
    <w:multiLevelType w:val="hybridMultilevel"/>
    <w:tmpl w:val="14D0D382"/>
    <w:lvl w:ilvl="0" w:tplc="D81A1F1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8"/>
  </w:num>
  <w:num w:numId="5">
    <w:abstractNumId w:val="14"/>
  </w:num>
  <w:num w:numId="6">
    <w:abstractNumId w:val="19"/>
  </w:num>
  <w:num w:numId="7">
    <w:abstractNumId w:val="3"/>
  </w:num>
  <w:num w:numId="8">
    <w:abstractNumId w:val="5"/>
  </w:num>
  <w:num w:numId="9">
    <w:abstractNumId w:val="9"/>
  </w:num>
  <w:num w:numId="10">
    <w:abstractNumId w:val="13"/>
  </w:num>
  <w:num w:numId="11">
    <w:abstractNumId w:val="17"/>
  </w:num>
  <w:num w:numId="12">
    <w:abstractNumId w:val="8"/>
  </w:num>
  <w:num w:numId="13">
    <w:abstractNumId w:val="6"/>
  </w:num>
  <w:num w:numId="14">
    <w:abstractNumId w:val="4"/>
  </w:num>
  <w:num w:numId="15">
    <w:abstractNumId w:val="10"/>
  </w:num>
  <w:num w:numId="16">
    <w:abstractNumId w:val="15"/>
  </w:num>
  <w:num w:numId="17">
    <w:abstractNumId w:val="2"/>
  </w:num>
  <w:num w:numId="18">
    <w:abstractNumId w:val="20"/>
  </w:num>
  <w:num w:numId="19">
    <w:abstractNumId w:val="1"/>
  </w:num>
  <w:num w:numId="20">
    <w:abstractNumId w:val="21"/>
  </w:num>
  <w:num w:numId="21">
    <w:abstractNumId w:val="7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2EB"/>
    <w:rsid w:val="0000788F"/>
    <w:rsid w:val="00007AA5"/>
    <w:rsid w:val="00011AB0"/>
    <w:rsid w:val="000124F3"/>
    <w:rsid w:val="00012D1F"/>
    <w:rsid w:val="000143CA"/>
    <w:rsid w:val="00016268"/>
    <w:rsid w:val="00036118"/>
    <w:rsid w:val="00037A82"/>
    <w:rsid w:val="00050144"/>
    <w:rsid w:val="00054619"/>
    <w:rsid w:val="00066C84"/>
    <w:rsid w:val="00071861"/>
    <w:rsid w:val="000719A5"/>
    <w:rsid w:val="000824E5"/>
    <w:rsid w:val="00093589"/>
    <w:rsid w:val="00094B6F"/>
    <w:rsid w:val="000A12A4"/>
    <w:rsid w:val="000A23A3"/>
    <w:rsid w:val="000C3FCC"/>
    <w:rsid w:val="000C63C8"/>
    <w:rsid w:val="000D3FDE"/>
    <w:rsid w:val="000E2705"/>
    <w:rsid w:val="000E698D"/>
    <w:rsid w:val="000F1498"/>
    <w:rsid w:val="0010497D"/>
    <w:rsid w:val="00114509"/>
    <w:rsid w:val="0012281A"/>
    <w:rsid w:val="00124F45"/>
    <w:rsid w:val="0013768F"/>
    <w:rsid w:val="00140279"/>
    <w:rsid w:val="0014152E"/>
    <w:rsid w:val="0014670A"/>
    <w:rsid w:val="00153FEE"/>
    <w:rsid w:val="001563DC"/>
    <w:rsid w:val="00165FC4"/>
    <w:rsid w:val="00167755"/>
    <w:rsid w:val="00174157"/>
    <w:rsid w:val="00185CE2"/>
    <w:rsid w:val="001865D8"/>
    <w:rsid w:val="0019740F"/>
    <w:rsid w:val="001A0C57"/>
    <w:rsid w:val="001A6488"/>
    <w:rsid w:val="001B79DD"/>
    <w:rsid w:val="001C33E9"/>
    <w:rsid w:val="001C7B0B"/>
    <w:rsid w:val="001F08BA"/>
    <w:rsid w:val="001F3D99"/>
    <w:rsid w:val="001F4526"/>
    <w:rsid w:val="001F631B"/>
    <w:rsid w:val="00203218"/>
    <w:rsid w:val="00207F49"/>
    <w:rsid w:val="0021184A"/>
    <w:rsid w:val="00213E6A"/>
    <w:rsid w:val="00216E9D"/>
    <w:rsid w:val="00223CE6"/>
    <w:rsid w:val="00224952"/>
    <w:rsid w:val="002317F0"/>
    <w:rsid w:val="002367F9"/>
    <w:rsid w:val="002429E1"/>
    <w:rsid w:val="00244ECF"/>
    <w:rsid w:val="00246338"/>
    <w:rsid w:val="00247FC8"/>
    <w:rsid w:val="0025072E"/>
    <w:rsid w:val="00252C1B"/>
    <w:rsid w:val="002541D9"/>
    <w:rsid w:val="002642BB"/>
    <w:rsid w:val="0026606C"/>
    <w:rsid w:val="0027140C"/>
    <w:rsid w:val="002719AA"/>
    <w:rsid w:val="00274FAA"/>
    <w:rsid w:val="0027675C"/>
    <w:rsid w:val="00277F4D"/>
    <w:rsid w:val="0028599E"/>
    <w:rsid w:val="002947B4"/>
    <w:rsid w:val="00295681"/>
    <w:rsid w:val="002A6E17"/>
    <w:rsid w:val="002B0F5C"/>
    <w:rsid w:val="002B5A95"/>
    <w:rsid w:val="002C1FD5"/>
    <w:rsid w:val="002C54E9"/>
    <w:rsid w:val="002D372D"/>
    <w:rsid w:val="002E563D"/>
    <w:rsid w:val="002E5A50"/>
    <w:rsid w:val="002E7A11"/>
    <w:rsid w:val="002F10F9"/>
    <w:rsid w:val="002F177E"/>
    <w:rsid w:val="002F7CB6"/>
    <w:rsid w:val="0030585C"/>
    <w:rsid w:val="00324B64"/>
    <w:rsid w:val="0032576E"/>
    <w:rsid w:val="003479E2"/>
    <w:rsid w:val="003513D7"/>
    <w:rsid w:val="00354FB8"/>
    <w:rsid w:val="00363B69"/>
    <w:rsid w:val="00365C6D"/>
    <w:rsid w:val="003732E4"/>
    <w:rsid w:val="00375B06"/>
    <w:rsid w:val="0038411D"/>
    <w:rsid w:val="0038635F"/>
    <w:rsid w:val="00387FD6"/>
    <w:rsid w:val="003944E5"/>
    <w:rsid w:val="00394925"/>
    <w:rsid w:val="003C2107"/>
    <w:rsid w:val="003C3018"/>
    <w:rsid w:val="003C4721"/>
    <w:rsid w:val="003C6EAC"/>
    <w:rsid w:val="003D0175"/>
    <w:rsid w:val="003D1D65"/>
    <w:rsid w:val="003D557D"/>
    <w:rsid w:val="003D7C54"/>
    <w:rsid w:val="003E0A10"/>
    <w:rsid w:val="003F0309"/>
    <w:rsid w:val="003F24FB"/>
    <w:rsid w:val="003F6AED"/>
    <w:rsid w:val="004221B5"/>
    <w:rsid w:val="00424BCA"/>
    <w:rsid w:val="00427434"/>
    <w:rsid w:val="00430E7F"/>
    <w:rsid w:val="00437648"/>
    <w:rsid w:val="004456CD"/>
    <w:rsid w:val="004512F5"/>
    <w:rsid w:val="0046226D"/>
    <w:rsid w:val="00474A32"/>
    <w:rsid w:val="00475A99"/>
    <w:rsid w:val="004804EC"/>
    <w:rsid w:val="00480E6C"/>
    <w:rsid w:val="004810B8"/>
    <w:rsid w:val="00486258"/>
    <w:rsid w:val="004903F4"/>
    <w:rsid w:val="00490D1D"/>
    <w:rsid w:val="00492D27"/>
    <w:rsid w:val="004B4435"/>
    <w:rsid w:val="004B55C3"/>
    <w:rsid w:val="004B77B8"/>
    <w:rsid w:val="004C12F1"/>
    <w:rsid w:val="004C26C7"/>
    <w:rsid w:val="004C659C"/>
    <w:rsid w:val="004D5588"/>
    <w:rsid w:val="004F7B23"/>
    <w:rsid w:val="00521153"/>
    <w:rsid w:val="00524389"/>
    <w:rsid w:val="0053567F"/>
    <w:rsid w:val="00546411"/>
    <w:rsid w:val="0055154C"/>
    <w:rsid w:val="00555006"/>
    <w:rsid w:val="00555880"/>
    <w:rsid w:val="00560670"/>
    <w:rsid w:val="00565B9A"/>
    <w:rsid w:val="00573937"/>
    <w:rsid w:val="00580924"/>
    <w:rsid w:val="00591061"/>
    <w:rsid w:val="00592645"/>
    <w:rsid w:val="00593CFA"/>
    <w:rsid w:val="00594BED"/>
    <w:rsid w:val="005A3AF6"/>
    <w:rsid w:val="005B420A"/>
    <w:rsid w:val="005C6367"/>
    <w:rsid w:val="005D5EA3"/>
    <w:rsid w:val="005E7941"/>
    <w:rsid w:val="005F1036"/>
    <w:rsid w:val="005F6050"/>
    <w:rsid w:val="00600109"/>
    <w:rsid w:val="00603455"/>
    <w:rsid w:val="00612864"/>
    <w:rsid w:val="00636260"/>
    <w:rsid w:val="00641AA2"/>
    <w:rsid w:val="00645149"/>
    <w:rsid w:val="00660F42"/>
    <w:rsid w:val="00664103"/>
    <w:rsid w:val="006646E1"/>
    <w:rsid w:val="006717A2"/>
    <w:rsid w:val="0067411F"/>
    <w:rsid w:val="00680E0E"/>
    <w:rsid w:val="00682CA5"/>
    <w:rsid w:val="00684FC3"/>
    <w:rsid w:val="00685DBB"/>
    <w:rsid w:val="00691400"/>
    <w:rsid w:val="00694CBD"/>
    <w:rsid w:val="00696A27"/>
    <w:rsid w:val="006A2F57"/>
    <w:rsid w:val="006A5B0E"/>
    <w:rsid w:val="006C44F4"/>
    <w:rsid w:val="006C4D6E"/>
    <w:rsid w:val="006C749D"/>
    <w:rsid w:val="006D2D67"/>
    <w:rsid w:val="006F402A"/>
    <w:rsid w:val="007166E2"/>
    <w:rsid w:val="007225AC"/>
    <w:rsid w:val="0072570B"/>
    <w:rsid w:val="00726305"/>
    <w:rsid w:val="007268BB"/>
    <w:rsid w:val="00733127"/>
    <w:rsid w:val="007347AC"/>
    <w:rsid w:val="007455C4"/>
    <w:rsid w:val="00753454"/>
    <w:rsid w:val="00753A36"/>
    <w:rsid w:val="00757A5C"/>
    <w:rsid w:val="007759F1"/>
    <w:rsid w:val="00782B9B"/>
    <w:rsid w:val="007903B1"/>
    <w:rsid w:val="00796759"/>
    <w:rsid w:val="007A2450"/>
    <w:rsid w:val="007A3294"/>
    <w:rsid w:val="007A7574"/>
    <w:rsid w:val="007C37CC"/>
    <w:rsid w:val="007D60DE"/>
    <w:rsid w:val="007E25C6"/>
    <w:rsid w:val="007F4D3A"/>
    <w:rsid w:val="007F62B0"/>
    <w:rsid w:val="007F64D7"/>
    <w:rsid w:val="00802DF7"/>
    <w:rsid w:val="0080337F"/>
    <w:rsid w:val="008065BB"/>
    <w:rsid w:val="008072EB"/>
    <w:rsid w:val="0081279D"/>
    <w:rsid w:val="00821D22"/>
    <w:rsid w:val="00826826"/>
    <w:rsid w:val="00827281"/>
    <w:rsid w:val="00827C08"/>
    <w:rsid w:val="00832897"/>
    <w:rsid w:val="00834900"/>
    <w:rsid w:val="00837AE9"/>
    <w:rsid w:val="0084182D"/>
    <w:rsid w:val="0084278C"/>
    <w:rsid w:val="00864922"/>
    <w:rsid w:val="00877945"/>
    <w:rsid w:val="008809BE"/>
    <w:rsid w:val="00885970"/>
    <w:rsid w:val="0089388B"/>
    <w:rsid w:val="008A21D1"/>
    <w:rsid w:val="008A4BD5"/>
    <w:rsid w:val="008A690A"/>
    <w:rsid w:val="008B219F"/>
    <w:rsid w:val="008C53D6"/>
    <w:rsid w:val="008C6AA4"/>
    <w:rsid w:val="008C6E53"/>
    <w:rsid w:val="008C77BF"/>
    <w:rsid w:val="008D691B"/>
    <w:rsid w:val="008D763A"/>
    <w:rsid w:val="008F291E"/>
    <w:rsid w:val="008F2C75"/>
    <w:rsid w:val="008F3360"/>
    <w:rsid w:val="008F41DE"/>
    <w:rsid w:val="009010D6"/>
    <w:rsid w:val="00901440"/>
    <w:rsid w:val="00913BF1"/>
    <w:rsid w:val="009143F2"/>
    <w:rsid w:val="009235CB"/>
    <w:rsid w:val="009448D9"/>
    <w:rsid w:val="00945729"/>
    <w:rsid w:val="009479DB"/>
    <w:rsid w:val="00957C40"/>
    <w:rsid w:val="00961BD6"/>
    <w:rsid w:val="00963846"/>
    <w:rsid w:val="009660F3"/>
    <w:rsid w:val="00974251"/>
    <w:rsid w:val="00976CB7"/>
    <w:rsid w:val="00981EF6"/>
    <w:rsid w:val="00982857"/>
    <w:rsid w:val="009842B8"/>
    <w:rsid w:val="009844E4"/>
    <w:rsid w:val="00992C93"/>
    <w:rsid w:val="0099464C"/>
    <w:rsid w:val="0099637F"/>
    <w:rsid w:val="009A126D"/>
    <w:rsid w:val="009A12AD"/>
    <w:rsid w:val="009B5616"/>
    <w:rsid w:val="009B5618"/>
    <w:rsid w:val="009B64BA"/>
    <w:rsid w:val="009E2C91"/>
    <w:rsid w:val="009E5C33"/>
    <w:rsid w:val="009E66C3"/>
    <w:rsid w:val="009F1308"/>
    <w:rsid w:val="00A03C41"/>
    <w:rsid w:val="00A04255"/>
    <w:rsid w:val="00A05A67"/>
    <w:rsid w:val="00A068FC"/>
    <w:rsid w:val="00A200A8"/>
    <w:rsid w:val="00A21B8A"/>
    <w:rsid w:val="00A23E0B"/>
    <w:rsid w:val="00A30D92"/>
    <w:rsid w:val="00A322DB"/>
    <w:rsid w:val="00A401D2"/>
    <w:rsid w:val="00A43473"/>
    <w:rsid w:val="00A44E8B"/>
    <w:rsid w:val="00A460E4"/>
    <w:rsid w:val="00A646DC"/>
    <w:rsid w:val="00A748F2"/>
    <w:rsid w:val="00A80ABA"/>
    <w:rsid w:val="00A851F2"/>
    <w:rsid w:val="00A861F6"/>
    <w:rsid w:val="00A900C3"/>
    <w:rsid w:val="00A93420"/>
    <w:rsid w:val="00A95FB1"/>
    <w:rsid w:val="00A9651F"/>
    <w:rsid w:val="00AA06D5"/>
    <w:rsid w:val="00AA3947"/>
    <w:rsid w:val="00AA7CC6"/>
    <w:rsid w:val="00AB3CBD"/>
    <w:rsid w:val="00AC2C86"/>
    <w:rsid w:val="00AC2D9B"/>
    <w:rsid w:val="00AC7572"/>
    <w:rsid w:val="00AD2F69"/>
    <w:rsid w:val="00AD5DE8"/>
    <w:rsid w:val="00AE0316"/>
    <w:rsid w:val="00AF1E5A"/>
    <w:rsid w:val="00AF25ED"/>
    <w:rsid w:val="00B10447"/>
    <w:rsid w:val="00B10CCA"/>
    <w:rsid w:val="00B13A8C"/>
    <w:rsid w:val="00B14421"/>
    <w:rsid w:val="00B247F7"/>
    <w:rsid w:val="00B336F7"/>
    <w:rsid w:val="00B42CE9"/>
    <w:rsid w:val="00B447C6"/>
    <w:rsid w:val="00B4629A"/>
    <w:rsid w:val="00B505B7"/>
    <w:rsid w:val="00B54670"/>
    <w:rsid w:val="00B6676E"/>
    <w:rsid w:val="00B71BF1"/>
    <w:rsid w:val="00B76CC7"/>
    <w:rsid w:val="00B80BAE"/>
    <w:rsid w:val="00B80C8F"/>
    <w:rsid w:val="00B821BE"/>
    <w:rsid w:val="00B913D1"/>
    <w:rsid w:val="00B914FB"/>
    <w:rsid w:val="00B91E4A"/>
    <w:rsid w:val="00B92980"/>
    <w:rsid w:val="00BB6CAA"/>
    <w:rsid w:val="00BC1D93"/>
    <w:rsid w:val="00BC5059"/>
    <w:rsid w:val="00BE4660"/>
    <w:rsid w:val="00BE4DFD"/>
    <w:rsid w:val="00BE58E9"/>
    <w:rsid w:val="00BE68B7"/>
    <w:rsid w:val="00BF03F0"/>
    <w:rsid w:val="00C00651"/>
    <w:rsid w:val="00C055EB"/>
    <w:rsid w:val="00C1065A"/>
    <w:rsid w:val="00C31854"/>
    <w:rsid w:val="00C37B5A"/>
    <w:rsid w:val="00C52608"/>
    <w:rsid w:val="00C572DC"/>
    <w:rsid w:val="00C64EF2"/>
    <w:rsid w:val="00C73B70"/>
    <w:rsid w:val="00C83346"/>
    <w:rsid w:val="00C91C8E"/>
    <w:rsid w:val="00C948E1"/>
    <w:rsid w:val="00C94D8F"/>
    <w:rsid w:val="00C9661B"/>
    <w:rsid w:val="00CA4E5C"/>
    <w:rsid w:val="00CB0241"/>
    <w:rsid w:val="00CC54AD"/>
    <w:rsid w:val="00CD56F4"/>
    <w:rsid w:val="00CD60C7"/>
    <w:rsid w:val="00CE5E51"/>
    <w:rsid w:val="00D02F13"/>
    <w:rsid w:val="00D04885"/>
    <w:rsid w:val="00D13F2B"/>
    <w:rsid w:val="00D14B6E"/>
    <w:rsid w:val="00D21148"/>
    <w:rsid w:val="00D24D1C"/>
    <w:rsid w:val="00D2680F"/>
    <w:rsid w:val="00D33821"/>
    <w:rsid w:val="00D3747E"/>
    <w:rsid w:val="00D41C08"/>
    <w:rsid w:val="00D43AF3"/>
    <w:rsid w:val="00D4453D"/>
    <w:rsid w:val="00D46238"/>
    <w:rsid w:val="00D46B64"/>
    <w:rsid w:val="00D52971"/>
    <w:rsid w:val="00D52E68"/>
    <w:rsid w:val="00D60367"/>
    <w:rsid w:val="00D62BF3"/>
    <w:rsid w:val="00D639C4"/>
    <w:rsid w:val="00D65DE3"/>
    <w:rsid w:val="00D74745"/>
    <w:rsid w:val="00D77160"/>
    <w:rsid w:val="00D8107D"/>
    <w:rsid w:val="00D834B6"/>
    <w:rsid w:val="00D83D9E"/>
    <w:rsid w:val="00DA22CB"/>
    <w:rsid w:val="00DC088F"/>
    <w:rsid w:val="00DC6710"/>
    <w:rsid w:val="00DD148C"/>
    <w:rsid w:val="00DD409C"/>
    <w:rsid w:val="00DD60F6"/>
    <w:rsid w:val="00DD6C31"/>
    <w:rsid w:val="00DE13BF"/>
    <w:rsid w:val="00DE34C6"/>
    <w:rsid w:val="00DE7BF1"/>
    <w:rsid w:val="00DF3CB3"/>
    <w:rsid w:val="00DF6A6C"/>
    <w:rsid w:val="00E005E3"/>
    <w:rsid w:val="00E02EDE"/>
    <w:rsid w:val="00E116C4"/>
    <w:rsid w:val="00E137BC"/>
    <w:rsid w:val="00E225A8"/>
    <w:rsid w:val="00E2425D"/>
    <w:rsid w:val="00E36BF0"/>
    <w:rsid w:val="00E46B35"/>
    <w:rsid w:val="00E54F94"/>
    <w:rsid w:val="00E550AC"/>
    <w:rsid w:val="00E56C05"/>
    <w:rsid w:val="00E606F5"/>
    <w:rsid w:val="00E63039"/>
    <w:rsid w:val="00E71776"/>
    <w:rsid w:val="00E82B54"/>
    <w:rsid w:val="00EA40BB"/>
    <w:rsid w:val="00EA4B5E"/>
    <w:rsid w:val="00EB0ABE"/>
    <w:rsid w:val="00EB3542"/>
    <w:rsid w:val="00EB418E"/>
    <w:rsid w:val="00EB67BA"/>
    <w:rsid w:val="00EB6AA8"/>
    <w:rsid w:val="00EC4E51"/>
    <w:rsid w:val="00ED2BCE"/>
    <w:rsid w:val="00EE4356"/>
    <w:rsid w:val="00EF3A8E"/>
    <w:rsid w:val="00EF621F"/>
    <w:rsid w:val="00F0340D"/>
    <w:rsid w:val="00F10E39"/>
    <w:rsid w:val="00F13A9A"/>
    <w:rsid w:val="00F17164"/>
    <w:rsid w:val="00F214C7"/>
    <w:rsid w:val="00F2191A"/>
    <w:rsid w:val="00F23DE3"/>
    <w:rsid w:val="00F32B31"/>
    <w:rsid w:val="00F40355"/>
    <w:rsid w:val="00F559A8"/>
    <w:rsid w:val="00F562E6"/>
    <w:rsid w:val="00F6152C"/>
    <w:rsid w:val="00F62E67"/>
    <w:rsid w:val="00F6484F"/>
    <w:rsid w:val="00F9023B"/>
    <w:rsid w:val="00F93F59"/>
    <w:rsid w:val="00FA0967"/>
    <w:rsid w:val="00FC6BB6"/>
    <w:rsid w:val="00FE0A5A"/>
    <w:rsid w:val="00FE1914"/>
    <w:rsid w:val="00FF2BE3"/>
    <w:rsid w:val="00FF3307"/>
    <w:rsid w:val="00FF4092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1B5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4221B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252C1B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39C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16E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216E9D"/>
    <w:rPr>
      <w:kern w:val="2"/>
    </w:rPr>
  </w:style>
  <w:style w:type="paragraph" w:styleId="a6">
    <w:name w:val="footer"/>
    <w:basedOn w:val="a"/>
    <w:link w:val="a7"/>
    <w:rsid w:val="00216E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216E9D"/>
    <w:rPr>
      <w:kern w:val="2"/>
    </w:rPr>
  </w:style>
  <w:style w:type="paragraph" w:styleId="a8">
    <w:name w:val="List Paragraph"/>
    <w:basedOn w:val="a"/>
    <w:uiPriority w:val="34"/>
    <w:qFormat/>
    <w:rsid w:val="00B247F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1B5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4221B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252C1B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39C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16E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216E9D"/>
    <w:rPr>
      <w:kern w:val="2"/>
    </w:rPr>
  </w:style>
  <w:style w:type="paragraph" w:styleId="a6">
    <w:name w:val="footer"/>
    <w:basedOn w:val="a"/>
    <w:link w:val="a7"/>
    <w:rsid w:val="00216E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216E9D"/>
    <w:rPr>
      <w:kern w:val="2"/>
    </w:rPr>
  </w:style>
  <w:style w:type="paragraph" w:styleId="a8">
    <w:name w:val="List Paragraph"/>
    <w:basedOn w:val="a"/>
    <w:uiPriority w:val="34"/>
    <w:qFormat/>
    <w:rsid w:val="00B247F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328</Words>
  <Characters>1870</Characters>
  <Application>Microsoft Office Word</Application>
  <DocSecurity>0</DocSecurity>
  <Lines>15</Lines>
  <Paragraphs>4</Paragraphs>
  <ScaleCrop>false</ScaleCrop>
  <Company>no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微波消化器乙組</dc:title>
  <dc:creator>IBM</dc:creator>
  <cp:lastModifiedBy>ASPIRE</cp:lastModifiedBy>
  <cp:revision>6</cp:revision>
  <cp:lastPrinted>2010-03-29T06:30:00Z</cp:lastPrinted>
  <dcterms:created xsi:type="dcterms:W3CDTF">2017-02-16T13:22:00Z</dcterms:created>
  <dcterms:modified xsi:type="dcterms:W3CDTF">2017-03-10T01:31:00Z</dcterms:modified>
</cp:coreProperties>
</file>