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CE" w:rsidRDefault="004C13CE" w:rsidP="004C13CE">
      <w:pPr>
        <w:pStyle w:val="Default"/>
      </w:pPr>
    </w:p>
    <w:p w:rsidR="004C13CE" w:rsidRDefault="004C13CE" w:rsidP="004C13CE">
      <w:pPr>
        <w:pStyle w:val="Default"/>
        <w:rPr>
          <w:sz w:val="28"/>
          <w:szCs w:val="28"/>
        </w:rPr>
      </w:pPr>
      <w:r>
        <w:t xml:space="preserve"> </w:t>
      </w:r>
      <w:proofErr w:type="gramStart"/>
      <w:r>
        <w:rPr>
          <w:rFonts w:hint="eastAsia"/>
          <w:sz w:val="28"/>
          <w:szCs w:val="28"/>
        </w:rPr>
        <w:t>規</w:t>
      </w:r>
      <w:proofErr w:type="gram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圖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示</w:t>
      </w:r>
      <w:r>
        <w:rPr>
          <w:sz w:val="28"/>
          <w:szCs w:val="28"/>
        </w:rPr>
        <w:t xml:space="preserve">: </w:t>
      </w:r>
    </w:p>
    <w:p w:rsidR="004C13CE" w:rsidRDefault="004C13CE" w:rsidP="004C13CE">
      <w:pPr>
        <w:pStyle w:val="Default"/>
        <w:rPr>
          <w:rFonts w:cstheme="minorBidi"/>
          <w:color w:val="auto"/>
        </w:rPr>
        <w:sectPr w:rsidR="004C13CE">
          <w:pgSz w:w="11906" w:h="17338"/>
          <w:pgMar w:top="2079" w:right="1463" w:bottom="1440" w:left="1717" w:header="720" w:footer="720" w:gutter="0"/>
          <w:cols w:space="720"/>
          <w:noEndnote/>
        </w:sectPr>
      </w:pPr>
    </w:p>
    <w:p w:rsidR="004C13CE" w:rsidRDefault="00CD1DBF" w:rsidP="004C13CE">
      <w:pPr>
        <w:pStyle w:val="Default"/>
        <w:rPr>
          <w:rFonts w:cstheme="minorBidi"/>
          <w:color w:val="auto"/>
        </w:rPr>
        <w:sectPr w:rsidR="004C13CE">
          <w:type w:val="continuous"/>
          <w:pgSz w:w="11906" w:h="17338"/>
          <w:pgMar w:top="2079" w:right="1463" w:bottom="3958" w:left="1717" w:header="720" w:footer="720" w:gutter="0"/>
          <w:cols w:num="3" w:space="720" w:equalWidth="0">
            <w:col w:w="720" w:space="331"/>
            <w:col w:w="1731" w:space="331"/>
            <w:col w:w="1154"/>
          </w:cols>
          <w:noEndnote/>
        </w:sectPr>
      </w:pPr>
      <w:r>
        <w:rPr>
          <w:rFonts w:cstheme="minorBidi"/>
          <w:noProof/>
          <w:color w:val="auto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86.9pt;margin-top:55.75pt;width:33pt;height:0;z-index:251672576" o:connectortype="straight">
            <v:stroke endarrow="block"/>
          </v:shape>
        </w:pict>
      </w:r>
      <w:r>
        <w:rPr>
          <w:rFonts w:cstheme="minorBidi"/>
          <w:noProof/>
          <w:color w:val="auto"/>
        </w:rPr>
        <w:pict>
          <v:rect id="_x0000_s1028" style="position:absolute;margin-left:328.9pt;margin-top:28.75pt;width:125.25pt;height:54.75pt;z-index:251660288">
            <v:textbox>
              <w:txbxContent>
                <w:p w:rsidR="004C13CE" w:rsidRDefault="004C13CE">
                  <w:pPr>
                    <w:rPr>
                      <w:rFonts w:hint="eastAsia"/>
                    </w:rPr>
                  </w:pPr>
                </w:p>
                <w:p w:rsidR="004C13CE" w:rsidRDefault="004C13CE" w:rsidP="00CD1DBF">
                  <w:pPr>
                    <w:ind w:firstLineChars="100" w:firstLine="240"/>
                  </w:pPr>
                  <w:r w:rsidRPr="00F1302A">
                    <w:t>20</w:t>
                  </w:r>
                  <w:proofErr w:type="gramStart"/>
                  <w:r w:rsidRPr="00F1302A">
                    <w:rPr>
                      <w:rFonts w:hint="eastAsia"/>
                    </w:rPr>
                    <w:t>吋前置</w:t>
                  </w:r>
                  <w:proofErr w:type="gramEnd"/>
                  <w:r w:rsidRPr="00F1302A">
                    <w:rPr>
                      <w:rFonts w:hint="eastAsia"/>
                    </w:rPr>
                    <w:t>過濾器</w:t>
                  </w:r>
                </w:p>
              </w:txbxContent>
            </v:textbox>
          </v:rect>
        </w:pict>
      </w:r>
      <w:r w:rsidR="004C13CE">
        <w:rPr>
          <w:rFonts w:cstheme="minorBidi"/>
          <w:noProof/>
          <w:color w:val="auto"/>
        </w:rPr>
        <w:pict>
          <v:shape id="_x0000_s1038" type="#_x0000_t32" style="position:absolute;margin-left:121.55pt;margin-top:60.25pt;width:55.85pt;height:0;z-index:251671552" o:connectortype="straight">
            <v:stroke endarrow="block"/>
          </v:shape>
        </w:pict>
      </w:r>
      <w:r w:rsidR="004C13CE">
        <w:rPr>
          <w:rFonts w:cstheme="minorBidi"/>
          <w:noProof/>
          <w:color w:val="auto"/>
        </w:rPr>
        <w:pict>
          <v:rect id="_x0000_s1031" style="position:absolute;margin-left:185.65pt;margin-top:281.5pt;width:124.5pt;height:66pt;z-index:251663360">
            <v:textbox>
              <w:txbxContent>
                <w:p w:rsidR="004C13CE" w:rsidRDefault="004C13CE">
                  <w:pPr>
                    <w:rPr>
                      <w:rFonts w:hint="eastAsia"/>
                    </w:rPr>
                  </w:pPr>
                </w:p>
                <w:p w:rsidR="004C13CE" w:rsidRDefault="004C13CE" w:rsidP="004C13CE">
                  <w:pPr>
                    <w:ind w:firstLineChars="200" w:firstLine="480"/>
                  </w:pPr>
                  <w:r>
                    <w:t>使用端</w:t>
                  </w:r>
                </w:p>
              </w:txbxContent>
            </v:textbox>
          </v:rect>
        </w:pict>
      </w:r>
      <w:r w:rsidR="004C13CE">
        <w:rPr>
          <w:rFonts w:cstheme="minorBidi"/>
          <w:noProof/>
          <w:color w:val="auto"/>
        </w:rPr>
        <w:pict>
          <v:rect id="_x0000_s1030" style="position:absolute;margin-left:-4.1pt;margin-top:288.25pt;width:125.25pt;height:59.25pt;z-index:251662336">
            <v:textbox>
              <w:txbxContent>
                <w:p w:rsidR="004C13CE" w:rsidRDefault="004C13CE">
                  <w:pPr>
                    <w:rPr>
                      <w:rFonts w:hint="eastAsia"/>
                    </w:rPr>
                  </w:pPr>
                </w:p>
                <w:p w:rsidR="004C13CE" w:rsidRDefault="004C13CE" w:rsidP="004C13CE">
                  <w:pPr>
                    <w:ind w:firstLineChars="200" w:firstLine="480"/>
                  </w:pPr>
                  <w:r>
                    <w:t>存放塔</w:t>
                  </w:r>
                </w:p>
              </w:txbxContent>
            </v:textbox>
          </v:rect>
        </w:pict>
      </w:r>
      <w:r w:rsidR="004C13CE">
        <w:rPr>
          <w:rFonts w:cstheme="minorBidi"/>
          <w:noProof/>
          <w:color w:val="auto"/>
        </w:rPr>
        <w:pict>
          <v:rect id="_x0000_s1029" style="position:absolute;margin-left:-7.85pt;margin-top:154pt;width:129pt;height:59.25pt;z-index:251661312">
            <v:textbox>
              <w:txbxContent>
                <w:p w:rsidR="004C13CE" w:rsidRDefault="004C13CE">
                  <w:pPr>
                    <w:rPr>
                      <w:rFonts w:hint="eastAsia"/>
                    </w:rPr>
                  </w:pPr>
                </w:p>
                <w:p w:rsidR="004C13CE" w:rsidRDefault="004C13CE">
                  <w:r w:rsidRPr="00F1302A">
                    <w:rPr>
                      <w:rFonts w:hint="eastAsia"/>
                    </w:rPr>
                    <w:t>全</w:t>
                  </w:r>
                  <w:proofErr w:type="gramStart"/>
                  <w:r w:rsidRPr="00F1302A">
                    <w:rPr>
                      <w:rFonts w:hint="eastAsia"/>
                    </w:rPr>
                    <w:t>自動錳砂過濾器</w:t>
                  </w:r>
                  <w:proofErr w:type="gramEnd"/>
                </w:p>
              </w:txbxContent>
            </v:textbox>
          </v:rect>
        </w:pict>
      </w:r>
      <w:r w:rsidR="004C13CE" w:rsidRPr="004C13CE">
        <w:rPr>
          <w:rFonts w:cstheme="minorBidi"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7.85pt;margin-top:32.5pt;width:129.4pt;height:51pt;z-index:251670528;mso-width-relative:margin;mso-height-relative:margin">
            <v:textbox>
              <w:txbxContent>
                <w:p w:rsidR="004C13CE" w:rsidRDefault="004C13CE">
                  <w:pPr>
                    <w:rPr>
                      <w:rFonts w:hint="eastAsia"/>
                    </w:rPr>
                  </w:pPr>
                </w:p>
                <w:p w:rsidR="004C13CE" w:rsidRDefault="004C13CE" w:rsidP="004C13CE">
                  <w:pPr>
                    <w:ind w:firstLineChars="300" w:firstLine="720"/>
                  </w:pPr>
                  <w:r>
                    <w:rPr>
                      <w:rFonts w:hint="eastAsia"/>
                    </w:rPr>
                    <w:t>原水塔</w:t>
                  </w:r>
                </w:p>
              </w:txbxContent>
            </v:textbox>
          </v:shape>
        </w:pict>
      </w:r>
      <w:r w:rsidR="004C13CE">
        <w:rPr>
          <w:rFonts w:cstheme="minorBidi"/>
          <w:noProof/>
          <w:color w:val="auto"/>
        </w:rPr>
        <w:pict>
          <v:shape id="_x0000_s1036" type="#_x0000_t32" style="position:absolute;margin-left:391.9pt;margin-top:83.5pt;width:0;height:42pt;z-index:251668480" o:connectortype="straight"/>
        </w:pict>
      </w:r>
      <w:r w:rsidR="004C13CE">
        <w:rPr>
          <w:rFonts w:cstheme="minorBidi"/>
          <w:noProof/>
          <w:color w:val="auto"/>
        </w:rPr>
        <w:pict>
          <v:shape id="_x0000_s1035" type="#_x0000_t32" style="position:absolute;margin-left:46.9pt;margin-top:125.5pt;width:345pt;height:0;z-index:251667456" o:connectortype="straight"/>
        </w:pict>
      </w:r>
      <w:r w:rsidR="004C13CE">
        <w:rPr>
          <w:rFonts w:cstheme="minorBidi"/>
          <w:noProof/>
          <w:color w:val="auto"/>
        </w:rPr>
        <w:pict>
          <v:shape id="_x0000_s1034" type="#_x0000_t32" style="position:absolute;margin-left:46.9pt;margin-top:125.5pt;width:0;height:23.25pt;z-index:251666432" o:connectortype="straight">
            <v:stroke endarrow="block"/>
          </v:shape>
        </w:pict>
      </w:r>
      <w:r w:rsidR="004C13CE">
        <w:rPr>
          <w:rFonts w:cstheme="minorBidi"/>
          <w:noProof/>
          <w:color w:val="auto"/>
        </w:rPr>
        <w:pict>
          <v:shape id="_x0000_s1033" type="#_x0000_t32" style="position:absolute;margin-left:127.9pt;margin-top:321.25pt;width:31.5pt;height:.75pt;flip:y;z-index:251665408" o:connectortype="straight">
            <v:stroke endarrow="block"/>
          </v:shape>
        </w:pict>
      </w:r>
      <w:r w:rsidR="004C13CE">
        <w:rPr>
          <w:rFonts w:cstheme="minorBidi"/>
          <w:noProof/>
          <w:color w:val="auto"/>
        </w:rPr>
        <w:pict>
          <v:shape id="_x0000_s1032" type="#_x0000_t32" style="position:absolute;margin-left:16.9pt;margin-top:226pt;width:0;height:58.5pt;z-index:251664384" o:connectortype="straight">
            <v:stroke endarrow="block"/>
          </v:shape>
        </w:pict>
      </w:r>
      <w:r w:rsidR="004C13CE">
        <w:rPr>
          <w:rFonts w:cstheme="minorBidi"/>
          <w:noProof/>
          <w:color w:val="auto"/>
        </w:rPr>
        <w:pict>
          <v:rect id="_x0000_s1027" style="position:absolute;margin-left:177.4pt;margin-top:28.75pt;width:109.5pt;height:54.75pt;z-index:251659264">
            <v:textbox>
              <w:txbxContent>
                <w:p w:rsidR="004C13CE" w:rsidRDefault="004C13CE">
                  <w:pPr>
                    <w:rPr>
                      <w:rFonts w:hint="eastAsia"/>
                    </w:rPr>
                  </w:pPr>
                </w:p>
                <w:p w:rsidR="004C13CE" w:rsidRDefault="004C13CE" w:rsidP="004C13CE">
                  <w:pPr>
                    <w:ind w:firstLineChars="100" w:firstLine="240"/>
                  </w:pPr>
                  <w:r w:rsidRPr="00F1302A">
                    <w:rPr>
                      <w:rFonts w:hint="eastAsia"/>
                    </w:rPr>
                    <w:t>原水加壓泵浦</w:t>
                  </w:r>
                </w:p>
              </w:txbxContent>
            </v:textbox>
          </v:rect>
        </w:pict>
      </w:r>
    </w:p>
    <w:p w:rsidR="00230A09" w:rsidRDefault="00E4026C" w:rsidP="004C13CE">
      <w:pPr>
        <w:pStyle w:val="Default"/>
      </w:pPr>
    </w:p>
    <w:sectPr w:rsidR="00230A09" w:rsidSect="00DC4C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新細明體...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13CE"/>
    <w:rsid w:val="004C13CE"/>
    <w:rsid w:val="006C0BC6"/>
    <w:rsid w:val="00752D32"/>
    <w:rsid w:val="00CD1DBF"/>
    <w:rsid w:val="00DC4C7A"/>
    <w:rsid w:val="00E4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  <o:r id="V:Rule10" type="connector" idref="#_x0000_s1036"/>
        <o:r id="V:Rule12" type="connector" idref="#_x0000_s1038"/>
        <o:r id="V:Rule16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13CE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1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13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</Words>
  <Characters>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陳俊仁</dc:creator>
  <cp:lastModifiedBy>陳俊仁</cp:lastModifiedBy>
  <cp:revision>1</cp:revision>
  <dcterms:created xsi:type="dcterms:W3CDTF">2014-08-05T06:52:00Z</dcterms:created>
  <dcterms:modified xsi:type="dcterms:W3CDTF">2014-08-05T07:03:00Z</dcterms:modified>
</cp:coreProperties>
</file>